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34" w:rsidRPr="00C16BAF" w:rsidRDefault="00ED6B34" w:rsidP="00ED6B34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TSG </w:t>
      </w:r>
      <w:r w:rsidR="00FC1461">
        <w:rPr>
          <w:rFonts w:ascii="Arial" w:hAnsi="Arial"/>
          <w:b/>
          <w:noProof/>
          <w:sz w:val="24"/>
        </w:rPr>
        <w:t>RAN</w:t>
      </w:r>
      <w:r w:rsidRPr="00C16BAF">
        <w:rPr>
          <w:rFonts w:ascii="Arial" w:hAnsi="Arial"/>
          <w:b/>
          <w:noProof/>
          <w:sz w:val="24"/>
        </w:rPr>
        <w:t xml:space="preserve"> WG</w:t>
      </w:r>
      <w:r w:rsidR="00FC1461">
        <w:rPr>
          <w:rFonts w:ascii="Arial" w:hAnsi="Arial"/>
          <w:b/>
          <w:noProof/>
          <w:sz w:val="24"/>
        </w:rPr>
        <w:t>3</w:t>
      </w:r>
      <w:r w:rsidRPr="00C16BAF">
        <w:rPr>
          <w:rFonts w:ascii="Arial" w:hAnsi="Arial"/>
          <w:b/>
          <w:noProof/>
          <w:sz w:val="24"/>
        </w:rPr>
        <w:t xml:space="preserve"> </w:t>
      </w:r>
      <w:r w:rsidR="00FC1461">
        <w:rPr>
          <w:rFonts w:ascii="Arial" w:hAnsi="Arial"/>
          <w:b/>
          <w:noProof/>
          <w:sz w:val="24"/>
        </w:rPr>
        <w:t>ad hoc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FC1461">
        <w:rPr>
          <w:rFonts w:ascii="Arial" w:hAnsi="Arial"/>
          <w:b/>
          <w:i/>
          <w:noProof/>
          <w:sz w:val="24"/>
        </w:rPr>
        <w:tab/>
      </w:r>
      <w:r w:rsidR="00FC1461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FC1461" w:rsidRPr="00FC1461">
        <w:rPr>
          <w:rFonts w:ascii="Arial" w:hAnsi="Arial"/>
          <w:b/>
          <w:noProof/>
          <w:sz w:val="24"/>
        </w:rPr>
        <w:t>R3</w:t>
      </w:r>
      <w:r w:rsidRPr="00C16BAF">
        <w:rPr>
          <w:rFonts w:ascii="Arial" w:hAnsi="Arial"/>
          <w:b/>
          <w:noProof/>
          <w:sz w:val="24"/>
        </w:rPr>
        <w:t>-</w:t>
      </w:r>
      <w:r w:rsidR="00E43333" w:rsidRPr="00E43333">
        <w:rPr>
          <w:rFonts w:ascii="Arial" w:hAnsi="Arial"/>
          <w:b/>
          <w:noProof/>
          <w:sz w:val="24"/>
        </w:rPr>
        <w:t>160</w:t>
      </w:r>
      <w:r w:rsidR="003955D5">
        <w:rPr>
          <w:rFonts w:ascii="Arial" w:hAnsi="Arial"/>
          <w:b/>
          <w:noProof/>
          <w:sz w:val="24"/>
        </w:rPr>
        <w:t>108</w:t>
      </w:r>
      <w:bookmarkStart w:id="0" w:name="_GoBack"/>
      <w:bookmarkEnd w:id="0"/>
    </w:p>
    <w:p w:rsidR="00ED6B34" w:rsidRDefault="00FC1461" w:rsidP="00ED6B34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Budapest, Hungary,</w:t>
      </w:r>
      <w:r w:rsidR="00ED6B3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20-22</w:t>
      </w:r>
      <w:r w:rsidR="00ED6B34">
        <w:rPr>
          <w:rFonts w:ascii="Arial" w:hAnsi="Arial"/>
          <w:b/>
          <w:noProof/>
          <w:sz w:val="24"/>
        </w:rPr>
        <w:t xml:space="preserve"> January 2016</w:t>
      </w:r>
    </w:p>
    <w:p w:rsidR="00C16BAF" w:rsidRDefault="00C16BAF" w:rsidP="00C16BAF">
      <w:pPr>
        <w:rPr>
          <w:rFonts w:ascii="Arial" w:hAnsi="Arial" w:cs="Arial"/>
          <w:b/>
          <w:bCs/>
          <w:noProof/>
          <w:sz w:val="24"/>
          <w:lang w:eastAsia="zh-CN"/>
        </w:rPr>
      </w:pPr>
    </w:p>
    <w:p w:rsidR="005E07CC" w:rsidRPr="00F9716A" w:rsidRDefault="005E07CC" w:rsidP="00C16BAF">
      <w:pPr>
        <w:rPr>
          <w:rFonts w:ascii="Arial" w:hAnsi="Arial" w:cs="Arial"/>
          <w:b/>
          <w:bCs/>
          <w:noProof/>
          <w:sz w:val="24"/>
          <w:lang w:eastAsia="zh-CN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B2C3B">
        <w:rPr>
          <w:rFonts w:ascii="Arial" w:hAnsi="Arial" w:cs="Arial"/>
          <w:b/>
          <w:bCs/>
        </w:rPr>
        <w:t>Vodafone</w:t>
      </w:r>
    </w:p>
    <w:p w:rsidR="00A5087E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5087E">
        <w:rPr>
          <w:rFonts w:ascii="Arial" w:hAnsi="Arial" w:cs="Arial"/>
          <w:b/>
          <w:bCs/>
        </w:rPr>
        <w:t>S1-AP differentiation of ‘signalling’ from ‘data via MME’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  <w:lang w:eastAsia="zh-CN"/>
        </w:rPr>
        <w:tab/>
      </w:r>
      <w:r w:rsidR="00FC1461">
        <w:rPr>
          <w:rFonts w:ascii="Arial" w:hAnsi="Arial" w:cs="Arial"/>
          <w:b/>
          <w:bCs/>
          <w:lang w:eastAsia="zh-CN"/>
        </w:rPr>
        <w:t>26.1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E2359">
        <w:rPr>
          <w:rFonts w:ascii="Arial" w:hAnsi="Arial" w:cs="Arial"/>
          <w:b/>
          <w:bCs/>
        </w:rPr>
        <w:t>Discussion</w:t>
      </w:r>
      <w:r w:rsidR="00863F40">
        <w:rPr>
          <w:rFonts w:ascii="Arial" w:hAnsi="Arial" w:cs="Arial"/>
          <w:b/>
          <w:bCs/>
        </w:rPr>
        <w:t xml:space="preserve"> and Agreement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58164F" w:rsidRPr="00997ED5" w:rsidRDefault="00997ED5" w:rsidP="00997ED5">
      <w:pPr>
        <w:pStyle w:val="Heading1"/>
        <w:rPr>
          <w:lang w:eastAsia="zh-CN"/>
        </w:rPr>
      </w:pPr>
      <w:r>
        <w:rPr>
          <w:rFonts w:hint="eastAsia"/>
          <w:lang w:eastAsia="zh-CN"/>
        </w:rPr>
        <w:t>1. Introduction</w:t>
      </w:r>
    </w:p>
    <w:p w:rsidR="000B2C3B" w:rsidRDefault="00A45E41" w:rsidP="00840B99">
      <w:pPr>
        <w:rPr>
          <w:rFonts w:ascii="Arial" w:hAnsi="Arial" w:cs="Arial"/>
          <w:lang w:eastAsia="zh-CN"/>
        </w:rPr>
      </w:pPr>
      <w:r w:rsidRPr="00FC1461">
        <w:rPr>
          <w:rFonts w:ascii="Arial" w:hAnsi="Arial" w:cs="Arial"/>
          <w:lang w:eastAsia="zh-CN"/>
        </w:rPr>
        <w:t xml:space="preserve">SA2 also technically endorsed a number of P-CRs </w:t>
      </w:r>
      <w:r w:rsidR="00FC1461">
        <w:rPr>
          <w:rFonts w:ascii="Arial" w:hAnsi="Arial" w:cs="Arial"/>
          <w:lang w:eastAsia="zh-CN"/>
        </w:rPr>
        <w:t>for “solution 2” for NB-</w:t>
      </w:r>
      <w:proofErr w:type="spellStart"/>
      <w:r w:rsidR="00FC1461">
        <w:rPr>
          <w:rFonts w:ascii="Arial" w:hAnsi="Arial" w:cs="Arial"/>
          <w:lang w:eastAsia="zh-CN"/>
        </w:rPr>
        <w:t>IoT</w:t>
      </w:r>
      <w:proofErr w:type="spellEnd"/>
      <w:r w:rsidR="00FC1461">
        <w:rPr>
          <w:rFonts w:ascii="Arial" w:hAnsi="Arial" w:cs="Arial"/>
          <w:lang w:eastAsia="zh-CN"/>
        </w:rPr>
        <w:t xml:space="preserve"> </w:t>
      </w:r>
      <w:r w:rsidRPr="00FC1461">
        <w:rPr>
          <w:rFonts w:ascii="Arial" w:hAnsi="Arial" w:cs="Arial"/>
          <w:lang w:eastAsia="zh-CN"/>
        </w:rPr>
        <w:t>based on the agreements reached by the group</w:t>
      </w:r>
      <w:r>
        <w:rPr>
          <w:rFonts w:ascii="Arial" w:hAnsi="Arial" w:cs="Arial"/>
          <w:lang w:eastAsia="zh-CN"/>
        </w:rPr>
        <w:t xml:space="preserve">. </w:t>
      </w:r>
    </w:p>
    <w:p w:rsidR="000B2C3B" w:rsidRPr="00CA3AF7" w:rsidRDefault="000B2C3B" w:rsidP="00840B99">
      <w:pPr>
        <w:rPr>
          <w:rFonts w:ascii="Arial" w:hAnsi="Arial" w:cs="Arial"/>
          <w:lang w:eastAsia="zh-CN"/>
        </w:rPr>
      </w:pPr>
    </w:p>
    <w:p w:rsidR="00C04103" w:rsidRPr="00CA3AF7" w:rsidRDefault="00FC1461" w:rsidP="00840B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 d</w:t>
      </w:r>
      <w:r w:rsidR="00C04103" w:rsidRPr="00CA3AF7">
        <w:rPr>
          <w:rFonts w:ascii="Arial" w:hAnsi="Arial" w:cs="Arial"/>
          <w:lang w:eastAsia="zh-CN"/>
        </w:rPr>
        <w:t>etails of the handling</w:t>
      </w:r>
      <w:r>
        <w:rPr>
          <w:rFonts w:ascii="Arial" w:hAnsi="Arial" w:cs="Arial"/>
          <w:lang w:eastAsia="zh-CN"/>
        </w:rPr>
        <w:t xml:space="preserve"> of data sent via the MME have </w:t>
      </w:r>
      <w:r w:rsidR="00C04103" w:rsidRPr="00CA3AF7">
        <w:rPr>
          <w:rFonts w:ascii="Arial" w:hAnsi="Arial" w:cs="Arial"/>
          <w:lang w:eastAsia="zh-CN"/>
        </w:rPr>
        <w:t>not been addressed in detail by SA2: in part, this is because SA2 has left the data handling mechanisms of the existing RATs to other committees (i.e. RAN 2 for the RLC and PDCP protocols for UTRAN and E-UTRAN, and CT 1 for the LLC and SNDCP protocols for GPRS).</w:t>
      </w:r>
    </w:p>
    <w:p w:rsidR="00C04103" w:rsidRPr="00CA3AF7" w:rsidRDefault="00C04103" w:rsidP="00840B99">
      <w:pPr>
        <w:rPr>
          <w:rFonts w:ascii="Arial" w:hAnsi="Arial" w:cs="Arial"/>
          <w:lang w:eastAsia="zh-CN"/>
        </w:rPr>
      </w:pPr>
    </w:p>
    <w:p w:rsidR="00C04103" w:rsidRPr="00CA3AF7" w:rsidRDefault="00C04103" w:rsidP="00840B99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 xml:space="preserve">This paper introduces </w:t>
      </w:r>
      <w:r w:rsidR="00FC1461">
        <w:rPr>
          <w:rFonts w:ascii="Arial" w:hAnsi="Arial" w:cs="Arial"/>
          <w:lang w:eastAsia="zh-CN"/>
        </w:rPr>
        <w:t>an</w:t>
      </w:r>
      <w:r w:rsidRPr="00CA3AF7">
        <w:rPr>
          <w:rFonts w:ascii="Arial" w:hAnsi="Arial" w:cs="Arial"/>
          <w:lang w:eastAsia="zh-CN"/>
        </w:rPr>
        <w:t xml:space="preserve"> aspect that Vodafone believe</w:t>
      </w:r>
      <w:r w:rsidR="00FC1461">
        <w:rPr>
          <w:rFonts w:ascii="Arial" w:hAnsi="Arial" w:cs="Arial"/>
          <w:lang w:eastAsia="zh-CN"/>
        </w:rPr>
        <w:t>s</w:t>
      </w:r>
      <w:r w:rsidRPr="00CA3AF7">
        <w:rPr>
          <w:rFonts w:ascii="Arial" w:hAnsi="Arial" w:cs="Arial"/>
          <w:lang w:eastAsia="zh-CN"/>
        </w:rPr>
        <w:t xml:space="preserve"> </w:t>
      </w:r>
      <w:r w:rsidR="00FC1461">
        <w:rPr>
          <w:rFonts w:ascii="Arial" w:hAnsi="Arial" w:cs="Arial"/>
          <w:lang w:eastAsia="zh-CN"/>
        </w:rPr>
        <w:t>RAN 3</w:t>
      </w:r>
      <w:r w:rsidRPr="00CA3AF7">
        <w:rPr>
          <w:rFonts w:ascii="Arial" w:hAnsi="Arial" w:cs="Arial"/>
          <w:lang w:eastAsia="zh-CN"/>
        </w:rPr>
        <w:t xml:space="preserve"> can, and should,</w:t>
      </w:r>
      <w:r w:rsidR="00FC1461">
        <w:rPr>
          <w:rFonts w:ascii="Arial" w:hAnsi="Arial" w:cs="Arial"/>
          <w:lang w:eastAsia="zh-CN"/>
        </w:rPr>
        <w:t xml:space="preserve"> consider</w:t>
      </w:r>
      <w:r w:rsidRPr="00CA3AF7">
        <w:rPr>
          <w:rFonts w:ascii="Arial" w:hAnsi="Arial" w:cs="Arial"/>
          <w:lang w:eastAsia="zh-CN"/>
        </w:rPr>
        <w:t xml:space="preserve">. </w:t>
      </w:r>
    </w:p>
    <w:p w:rsidR="00C04103" w:rsidRPr="00CA3AF7" w:rsidRDefault="00C04103" w:rsidP="00840B99">
      <w:pPr>
        <w:rPr>
          <w:rFonts w:ascii="Arial" w:hAnsi="Arial" w:cs="Arial"/>
          <w:lang w:eastAsia="zh-CN"/>
        </w:rPr>
      </w:pPr>
    </w:p>
    <w:p w:rsidR="00D31227" w:rsidRPr="00CA3AF7" w:rsidRDefault="00D31227" w:rsidP="00D31227">
      <w:pPr>
        <w:rPr>
          <w:rFonts w:ascii="Arial" w:hAnsi="Arial" w:cs="Arial"/>
          <w:lang w:val="en-US" w:eastAsia="zh-CN"/>
        </w:rPr>
      </w:pPr>
    </w:p>
    <w:p w:rsidR="00B14905" w:rsidRPr="00CA3AF7" w:rsidRDefault="00997ED5" w:rsidP="00997ED5">
      <w:pPr>
        <w:pStyle w:val="Heading1"/>
        <w:rPr>
          <w:rFonts w:cs="Arial"/>
          <w:lang w:eastAsia="zh-CN"/>
        </w:rPr>
      </w:pPr>
      <w:r w:rsidRPr="00CA3AF7">
        <w:rPr>
          <w:rFonts w:cs="Arial"/>
          <w:lang w:eastAsia="zh-CN"/>
        </w:rPr>
        <w:t>2.</w:t>
      </w:r>
      <w:r w:rsidR="00B14905" w:rsidRPr="00CA3AF7">
        <w:rPr>
          <w:rFonts w:cs="Arial"/>
          <w:lang w:eastAsia="zh-CN"/>
        </w:rPr>
        <w:t xml:space="preserve"> Key attributes of “Solution 2”</w:t>
      </w:r>
      <w:r w:rsidRPr="00CA3AF7">
        <w:rPr>
          <w:rFonts w:cs="Arial"/>
          <w:lang w:eastAsia="zh-CN"/>
        </w:rPr>
        <w:t xml:space="preserve"> </w:t>
      </w:r>
      <w:r w:rsidR="00B14905" w:rsidRPr="00CA3AF7">
        <w:rPr>
          <w:rFonts w:cs="Arial"/>
          <w:lang w:eastAsia="zh-CN"/>
        </w:rPr>
        <w:t>from TR23.720</w:t>
      </w:r>
    </w:p>
    <w:p w:rsidR="00B14905" w:rsidRPr="00CA3AF7" w:rsidRDefault="00B14905" w:rsidP="00B14905">
      <w:pPr>
        <w:pStyle w:val="Heading1"/>
        <w:ind w:left="0" w:firstLine="0"/>
        <w:rPr>
          <w:rFonts w:cs="Arial"/>
          <w:b w:val="0"/>
          <w:sz w:val="20"/>
          <w:lang w:eastAsia="zh-CN"/>
        </w:rPr>
      </w:pPr>
      <w:r w:rsidRPr="00CA3AF7">
        <w:rPr>
          <w:rFonts w:cs="Arial"/>
          <w:b w:val="0"/>
          <w:sz w:val="20"/>
          <w:lang w:eastAsia="zh-CN"/>
        </w:rPr>
        <w:t>The rather rapid generation of TR 23.720 over the last 8 months has meant that some of the background to solution 2 in SA2’s earlier TR(s) has been omitted.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>However, the key to its NB-</w:t>
      </w:r>
      <w:proofErr w:type="spellStart"/>
      <w:r w:rsidRPr="00CA3AF7">
        <w:rPr>
          <w:rFonts w:ascii="Arial" w:hAnsi="Arial" w:cs="Arial"/>
          <w:lang w:eastAsia="zh-CN"/>
        </w:rPr>
        <w:t>IoT</w:t>
      </w:r>
      <w:proofErr w:type="spellEnd"/>
      <w:r w:rsidRPr="00CA3AF7">
        <w:rPr>
          <w:rFonts w:ascii="Arial" w:hAnsi="Arial" w:cs="Arial"/>
          <w:lang w:eastAsia="zh-CN"/>
        </w:rPr>
        <w:t xml:space="preserve"> battery life gains (and its reasonable ‘exception reporting’ latency) over “release 12” EPS mechanisms lie in the ability to send/receive data by reusing the NAS security context in MME &amp; UE, and maintaining the IP header compression context during long periods of inactivity.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FC1461">
      <w:pPr>
        <w:ind w:left="720" w:hanging="720"/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 xml:space="preserve">Note: </w:t>
      </w:r>
      <w:r w:rsidR="00FC1461">
        <w:rPr>
          <w:rFonts w:ascii="Arial" w:hAnsi="Arial" w:cs="Arial"/>
          <w:lang w:eastAsia="zh-CN"/>
        </w:rPr>
        <w:t xml:space="preserve">   </w:t>
      </w:r>
      <w:r w:rsidRPr="00CA3AF7">
        <w:rPr>
          <w:rFonts w:ascii="Arial" w:hAnsi="Arial" w:cs="Arial"/>
          <w:lang w:eastAsia="zh-CN"/>
        </w:rPr>
        <w:t>there can be considerable confusion caused by different usage</w:t>
      </w:r>
      <w:r w:rsidR="00863F40">
        <w:rPr>
          <w:rFonts w:ascii="Arial" w:hAnsi="Arial" w:cs="Arial"/>
          <w:lang w:eastAsia="zh-CN"/>
        </w:rPr>
        <w:t>s</w:t>
      </w:r>
      <w:r w:rsidRPr="00CA3AF7">
        <w:rPr>
          <w:rFonts w:ascii="Arial" w:hAnsi="Arial" w:cs="Arial"/>
          <w:lang w:eastAsia="zh-CN"/>
        </w:rPr>
        <w:t xml:space="preserve"> of terminology. The author prefers to try and use the term “data via the MME” rather than terms such as “data over NAS”. 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351D36" w:rsidRDefault="00B14905" w:rsidP="00FC1461">
      <w:pPr>
        <w:pStyle w:val="Heading1"/>
        <w:rPr>
          <w:lang w:eastAsia="zh-CN"/>
        </w:rPr>
      </w:pPr>
      <w:r w:rsidRPr="00CA3AF7">
        <w:rPr>
          <w:rFonts w:cs="Arial"/>
          <w:lang w:eastAsia="zh-CN"/>
        </w:rPr>
        <w:t xml:space="preserve">3. </w:t>
      </w:r>
      <w:r w:rsidR="00FC1461">
        <w:rPr>
          <w:rFonts w:cs="Arial"/>
          <w:lang w:eastAsia="zh-CN"/>
        </w:rPr>
        <w:t>H</w:t>
      </w:r>
      <w:r w:rsidR="00193358">
        <w:rPr>
          <w:lang w:eastAsia="zh-CN"/>
        </w:rPr>
        <w:t>andling of signalling queued behind data packets</w:t>
      </w:r>
    </w:p>
    <w:p w:rsidR="00193358" w:rsidRDefault="00193358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An undocumented </w:t>
      </w:r>
      <w:r w:rsidR="00FC146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assumption is that the “data via MME” should not normally cause IP-level IP packet fragmentation, i.e. </w:t>
      </w:r>
      <w:r w:rsidR="00721611">
        <w:rPr>
          <w:rFonts w:ascii="Arial" w:hAnsi="Arial" w:cs="Arial"/>
          <w:lang w:eastAsia="zh-CN"/>
        </w:rPr>
        <w:t>“small data via MME” must</w:t>
      </w:r>
      <w:r>
        <w:rPr>
          <w:rFonts w:ascii="Arial" w:hAnsi="Arial" w:cs="Arial"/>
          <w:lang w:eastAsia="zh-CN"/>
        </w:rPr>
        <w:t xml:space="preserve"> handle a payload of “1500 bytes plus a small number of bytes” (e.g. 1600 bytes).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extreme coverage, NB-</w:t>
      </w:r>
      <w:proofErr w:type="spellStart"/>
      <w:r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 xml:space="preserve"> can have a rather low data rate, e.g. perhaps only 160 bit/s (Annex </w:t>
      </w:r>
      <w:proofErr w:type="gramStart"/>
      <w:r>
        <w:rPr>
          <w:rFonts w:ascii="Arial" w:hAnsi="Arial" w:cs="Arial"/>
          <w:lang w:eastAsia="zh-CN"/>
        </w:rPr>
        <w:t>A</w:t>
      </w:r>
      <w:proofErr w:type="gramEnd"/>
      <w:r>
        <w:rPr>
          <w:rFonts w:ascii="Arial" w:hAnsi="Arial" w:cs="Arial"/>
          <w:lang w:eastAsia="zh-CN"/>
        </w:rPr>
        <w:t>, TR 45.820). At this data rate, a 1600 byte packet would take 80 seconds to be delivered</w:t>
      </w:r>
      <w:r w:rsidR="00721611">
        <w:rPr>
          <w:rFonts w:ascii="Arial" w:hAnsi="Arial" w:cs="Arial"/>
          <w:lang w:eastAsia="zh-CN"/>
        </w:rPr>
        <w:t>!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FC1461">
      <w:pPr>
        <w:pStyle w:val="B1"/>
        <w:ind w:left="0" w:firstLine="0"/>
        <w:rPr>
          <w:rFonts w:cs="Arial"/>
          <w:lang w:eastAsia="zh-CN"/>
        </w:rPr>
      </w:pPr>
      <w:r>
        <w:rPr>
          <w:rFonts w:cs="Arial"/>
          <w:lang w:eastAsia="zh-CN"/>
        </w:rPr>
        <w:t>The NB-</w:t>
      </w:r>
      <w:proofErr w:type="spellStart"/>
      <w:r>
        <w:rPr>
          <w:rFonts w:cs="Arial"/>
          <w:lang w:eastAsia="zh-CN"/>
        </w:rPr>
        <w:t>IoT</w:t>
      </w:r>
      <w:proofErr w:type="spellEnd"/>
      <w:r>
        <w:rPr>
          <w:rFonts w:cs="Arial"/>
          <w:lang w:eastAsia="zh-CN"/>
        </w:rPr>
        <w:t xml:space="preserve"> radio interface will use a very simple RLC protocol that only transports one “thing” at a time – either ‘data’ or ‘signalling’, not both.</w:t>
      </w:r>
      <w:r w:rsidR="0080090F">
        <w:rPr>
          <w:rFonts w:cs="Arial"/>
          <w:lang w:eastAsia="zh-CN"/>
        </w:rPr>
        <w:t xml:space="preserve"> (See the RAN 2 running CR to 36.300 which captures their agreements in R2-157187 on “solution 2” in section x.3.6.2 , “</w:t>
      </w:r>
      <w:r w:rsidR="0080090F" w:rsidRPr="00AB40BB">
        <w:t xml:space="preserve">DL information transfer and UL information transfer messages are used </w:t>
      </w:r>
      <w:r w:rsidR="0080090F" w:rsidRPr="00AB40BB">
        <w:rPr>
          <w:rFonts w:hint="eastAsia"/>
        </w:rPr>
        <w:t xml:space="preserve">to carry small data </w:t>
      </w:r>
      <w:r w:rsidR="0080090F" w:rsidRPr="00AB40BB">
        <w:t>and carried over SRB</w:t>
      </w:r>
      <w:r w:rsidR="0080090F" w:rsidRPr="00AB40BB">
        <w:rPr>
          <w:rFonts w:hint="eastAsia"/>
        </w:rPr>
        <w:t>1</w:t>
      </w:r>
      <w:r w:rsidR="0080090F">
        <w:t xml:space="preserve">;…..; </w:t>
      </w:r>
      <w:r w:rsidR="0080090F" w:rsidRPr="00AB40BB">
        <w:rPr>
          <w:rFonts w:hint="eastAsia"/>
        </w:rPr>
        <w:t>D</w:t>
      </w:r>
      <w:r w:rsidR="0080090F" w:rsidRPr="00AB40BB">
        <w:t>ata radio bearer (DRB) is not used</w:t>
      </w:r>
      <w:r w:rsidR="0080090F">
        <w:t>”)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Having a signalling (or SMS) message queued for potentially 80 seconds behind one data packet does not </w:t>
      </w:r>
      <w:r w:rsidR="00FC1461">
        <w:rPr>
          <w:rFonts w:ascii="Arial" w:hAnsi="Arial" w:cs="Arial"/>
          <w:lang w:eastAsia="zh-CN"/>
        </w:rPr>
        <w:t xml:space="preserve">lead to an elegant EMM or ESM protocol, and, can be expected to cause problems to SMS protocols running to nodes e.g. outside of the VPLMN. 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FC1461" w:rsidRDefault="00FC1461" w:rsidP="00FC146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One simple solution is to cut the data packet up into smaller PDUs, and for the E-UTRAN to prioritise signalling over queued “data via MME” packets.</w:t>
      </w:r>
    </w:p>
    <w:p w:rsidR="00FC1461" w:rsidRDefault="00FC1461" w:rsidP="00FC1461">
      <w:pPr>
        <w:rPr>
          <w:rFonts w:ascii="Arial" w:hAnsi="Arial" w:cs="Arial"/>
          <w:lang w:eastAsia="zh-CN"/>
        </w:rPr>
      </w:pPr>
    </w:p>
    <w:p w:rsidR="00FC1461" w:rsidRDefault="00FC1461" w:rsidP="00FC146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use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of </w:t>
      </w:r>
      <w:r>
        <w:rPr>
          <w:rFonts w:ascii="Arial" w:hAnsi="Arial" w:cs="Arial"/>
          <w:lang w:eastAsia="zh-CN"/>
        </w:rPr>
        <w:t xml:space="preserve">a segmentation/reassembly </w:t>
      </w:r>
      <w:r>
        <w:rPr>
          <w:rFonts w:ascii="Arial" w:hAnsi="Arial" w:cs="Arial"/>
          <w:lang w:eastAsia="zh-CN"/>
        </w:rPr>
        <w:t>in the MME and UE for the “data via MME” is discussed in C1-160358 submitted to their #95bis Nashville meeting (11-15 Jan 2016)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C1-160358 suggests </w:t>
      </w:r>
      <w:r>
        <w:rPr>
          <w:rFonts w:ascii="Arial" w:hAnsi="Arial" w:cs="Arial"/>
          <w:lang w:eastAsia="zh-CN"/>
        </w:rPr>
        <w:t>that (at least for NB-</w:t>
      </w:r>
      <w:proofErr w:type="spellStart"/>
      <w:r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 xml:space="preserve">) a </w:t>
      </w:r>
      <w:r>
        <w:rPr>
          <w:rFonts w:ascii="Arial" w:hAnsi="Arial" w:cs="Arial"/>
          <w:lang w:eastAsia="zh-CN"/>
        </w:rPr>
        <w:lastRenderedPageBreak/>
        <w:t>SDU seg</w:t>
      </w:r>
      <w:r>
        <w:rPr>
          <w:rFonts w:ascii="Arial" w:hAnsi="Arial" w:cs="Arial"/>
          <w:lang w:eastAsia="zh-CN"/>
        </w:rPr>
        <w:t>mentation/reassembly function IS</w:t>
      </w:r>
      <w:r>
        <w:rPr>
          <w:rFonts w:ascii="Arial" w:hAnsi="Arial" w:cs="Arial"/>
          <w:lang w:eastAsia="zh-CN"/>
        </w:rPr>
        <w:t xml:space="preserve"> used with e.g. a default payload size of [200] bytes, and that the RAN</w:t>
      </w:r>
      <w:r>
        <w:rPr>
          <w:rFonts w:ascii="Arial" w:hAnsi="Arial" w:cs="Arial"/>
          <w:lang w:eastAsia="zh-CN"/>
        </w:rPr>
        <w:t xml:space="preserve"> (and </w:t>
      </w:r>
      <w:r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’s lower layers)</w:t>
      </w:r>
      <w:r>
        <w:rPr>
          <w:rFonts w:ascii="Arial" w:hAnsi="Arial" w:cs="Arial"/>
          <w:lang w:eastAsia="zh-CN"/>
        </w:rPr>
        <w:t xml:space="preserve"> should prioritise transmission of signalling packets ahead of queued data PDUs.</w:t>
      </w:r>
    </w:p>
    <w:p w:rsidR="00FC1461" w:rsidRDefault="00FC1461" w:rsidP="00FC1461">
      <w:pPr>
        <w:rPr>
          <w:rFonts w:ascii="Arial" w:hAnsi="Arial" w:cs="Arial"/>
          <w:lang w:eastAsia="zh-CN"/>
        </w:rPr>
      </w:pPr>
    </w:p>
    <w:p w:rsidR="00FC1461" w:rsidRDefault="00FC1461" w:rsidP="00FC146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Note that following segmentation</w:t>
      </w:r>
      <w:r w:rsidR="00A5087E">
        <w:rPr>
          <w:rFonts w:ascii="Arial" w:hAnsi="Arial" w:cs="Arial"/>
          <w:lang w:eastAsia="zh-CN"/>
        </w:rPr>
        <w:t xml:space="preserve"> of a large packet</w:t>
      </w:r>
      <w:r>
        <w:rPr>
          <w:rFonts w:ascii="Arial" w:hAnsi="Arial" w:cs="Arial"/>
          <w:lang w:eastAsia="zh-CN"/>
        </w:rPr>
        <w:t xml:space="preserve">, the MME would promptly deliver all of the </w:t>
      </w:r>
      <w:r w:rsidR="00A5087E">
        <w:rPr>
          <w:rFonts w:ascii="Arial" w:hAnsi="Arial" w:cs="Arial"/>
          <w:lang w:eastAsia="zh-CN"/>
        </w:rPr>
        <w:t>sub-</w:t>
      </w:r>
      <w:r>
        <w:rPr>
          <w:rFonts w:ascii="Arial" w:hAnsi="Arial" w:cs="Arial"/>
          <w:lang w:eastAsia="zh-CN"/>
        </w:rPr>
        <w:t xml:space="preserve">packets to the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>, i.e. they would NOT be buffered in the MME.</w:t>
      </w:r>
    </w:p>
    <w:p w:rsidR="00FC1461" w:rsidRDefault="00FC1461" w:rsidP="00CA3AF7">
      <w:pPr>
        <w:rPr>
          <w:rFonts w:ascii="Arial" w:hAnsi="Arial" w:cs="Arial"/>
          <w:lang w:eastAsia="zh-CN"/>
        </w:rPr>
      </w:pPr>
    </w:p>
    <w:p w:rsidR="00193358" w:rsidRDefault="00FC1461" w:rsidP="0019335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the “NB-</w:t>
      </w:r>
      <w:proofErr w:type="spellStart"/>
      <w:r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 xml:space="preserve"> software download case”, the</w:t>
      </w:r>
      <w:r w:rsidR="00193358">
        <w:rPr>
          <w:rFonts w:ascii="Arial" w:hAnsi="Arial" w:cs="Arial"/>
          <w:lang w:eastAsia="zh-CN"/>
        </w:rPr>
        <w:t xml:space="preserve"> problem/issue can be much worse because downlink data is buffered in the </w:t>
      </w:r>
      <w:proofErr w:type="spellStart"/>
      <w:r w:rsidR="00193358">
        <w:rPr>
          <w:rFonts w:ascii="Arial" w:hAnsi="Arial" w:cs="Arial"/>
          <w:lang w:eastAsia="zh-CN"/>
        </w:rPr>
        <w:t>eNB</w:t>
      </w:r>
      <w:proofErr w:type="spellEnd"/>
      <w:r w:rsidR="00193358">
        <w:rPr>
          <w:rFonts w:ascii="Arial" w:hAnsi="Arial" w:cs="Arial"/>
          <w:lang w:eastAsia="zh-CN"/>
        </w:rPr>
        <w:t xml:space="preserve"> and signalling could get queued behind multiple maximum size </w:t>
      </w:r>
      <w:r w:rsidR="00A5087E">
        <w:rPr>
          <w:rFonts w:ascii="Arial" w:hAnsi="Arial" w:cs="Arial"/>
          <w:lang w:eastAsia="zh-CN"/>
        </w:rPr>
        <w:t>IP</w:t>
      </w:r>
      <w:r w:rsidR="00193358">
        <w:rPr>
          <w:rFonts w:ascii="Arial" w:hAnsi="Arial" w:cs="Arial"/>
          <w:lang w:eastAsia="zh-CN"/>
        </w:rPr>
        <w:t xml:space="preserve"> packets.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FC1461" w:rsidRDefault="00193358" w:rsidP="00CA3AF7">
      <w:pPr>
        <w:rPr>
          <w:rFonts w:ascii="Arial" w:hAnsi="Arial" w:cs="Arial"/>
          <w:b/>
          <w:lang w:eastAsia="zh-CN"/>
        </w:rPr>
      </w:pPr>
      <w:r w:rsidRPr="00193358">
        <w:rPr>
          <w:rFonts w:ascii="Arial" w:hAnsi="Arial" w:cs="Arial"/>
          <w:b/>
          <w:lang w:eastAsia="zh-CN"/>
        </w:rPr>
        <w:t xml:space="preserve">Proposal </w:t>
      </w:r>
      <w:r w:rsidR="00FC1461">
        <w:rPr>
          <w:rFonts w:ascii="Arial" w:hAnsi="Arial" w:cs="Arial"/>
          <w:b/>
          <w:lang w:eastAsia="zh-CN"/>
        </w:rPr>
        <w:t>1</w:t>
      </w:r>
      <w:r w:rsidRPr="00193358">
        <w:rPr>
          <w:rFonts w:ascii="Arial" w:hAnsi="Arial" w:cs="Arial"/>
          <w:b/>
          <w:lang w:eastAsia="zh-CN"/>
        </w:rPr>
        <w:t xml:space="preserve">) </w:t>
      </w:r>
      <w:r w:rsidR="00FC1461">
        <w:rPr>
          <w:rFonts w:ascii="Arial" w:hAnsi="Arial" w:cs="Arial"/>
          <w:b/>
          <w:lang w:eastAsia="zh-CN"/>
        </w:rPr>
        <w:t xml:space="preserve">the S1-AP signalling should enable the E-UTRAN to easily and clearly differentiate between signalling in (legacy) Downlink NAS Transport messages and downlink “small data sent via the MME”, e.g. different </w:t>
      </w:r>
      <w:r w:rsidR="00365BFB">
        <w:rPr>
          <w:rFonts w:ascii="Arial" w:hAnsi="Arial" w:cs="Arial"/>
          <w:b/>
          <w:lang w:eastAsia="zh-CN"/>
        </w:rPr>
        <w:t xml:space="preserve">a </w:t>
      </w:r>
      <w:r w:rsidR="00FC1461">
        <w:rPr>
          <w:rFonts w:ascii="Arial" w:hAnsi="Arial" w:cs="Arial"/>
          <w:b/>
          <w:lang w:eastAsia="zh-CN"/>
        </w:rPr>
        <w:t>S1-AP message name might be appropriate.</w:t>
      </w:r>
    </w:p>
    <w:p w:rsidR="00FC1461" w:rsidRDefault="00FC1461" w:rsidP="00CA3AF7">
      <w:pPr>
        <w:rPr>
          <w:rFonts w:ascii="Arial" w:hAnsi="Arial" w:cs="Arial"/>
          <w:b/>
          <w:lang w:eastAsia="zh-CN"/>
        </w:rPr>
      </w:pPr>
    </w:p>
    <w:p w:rsidR="00FC1461" w:rsidRDefault="00FC1461" w:rsidP="00CA3AF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Observation 2) easy differentiation between “signalling” and “small data via the MME” </w:t>
      </w:r>
      <w:r w:rsidR="009F1627">
        <w:rPr>
          <w:rFonts w:ascii="Arial" w:hAnsi="Arial" w:cs="Arial"/>
          <w:b/>
          <w:lang w:eastAsia="zh-CN"/>
        </w:rPr>
        <w:t xml:space="preserve">on both the uplink and the downlink </w:t>
      </w:r>
      <w:r>
        <w:rPr>
          <w:rFonts w:ascii="Arial" w:hAnsi="Arial" w:cs="Arial"/>
          <w:b/>
          <w:lang w:eastAsia="zh-CN"/>
        </w:rPr>
        <w:t xml:space="preserve">would facilitate easier generation of RAN O&amp;M </w:t>
      </w:r>
      <w:r w:rsidR="00030732">
        <w:rPr>
          <w:rFonts w:ascii="Arial" w:hAnsi="Arial" w:cs="Arial"/>
          <w:b/>
          <w:lang w:eastAsia="zh-CN"/>
        </w:rPr>
        <w:t>counters</w:t>
      </w:r>
      <w:r>
        <w:rPr>
          <w:rFonts w:ascii="Arial" w:hAnsi="Arial" w:cs="Arial"/>
          <w:b/>
          <w:lang w:eastAsia="zh-CN"/>
        </w:rPr>
        <w:t>.</w:t>
      </w:r>
    </w:p>
    <w:p w:rsidR="00FC1461" w:rsidRDefault="00FC1461" w:rsidP="00CA3AF7">
      <w:pPr>
        <w:rPr>
          <w:rFonts w:ascii="Arial" w:hAnsi="Arial" w:cs="Arial"/>
          <w:b/>
          <w:lang w:eastAsia="zh-CN"/>
        </w:rPr>
      </w:pPr>
    </w:p>
    <w:p w:rsidR="009F1627" w:rsidRDefault="009F1627" w:rsidP="002A70AD">
      <w:pPr>
        <w:rPr>
          <w:rFonts w:ascii="Arial" w:hAnsi="Arial" w:cs="Arial"/>
          <w:lang w:eastAsia="zh-CN"/>
        </w:rPr>
      </w:pPr>
    </w:p>
    <w:sectPr w:rsidR="009F1627" w:rsidSect="00986FC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022" w:rsidRDefault="000A6022">
      <w:r>
        <w:separator/>
      </w:r>
    </w:p>
  </w:endnote>
  <w:endnote w:type="continuationSeparator" w:id="0">
    <w:p w:rsidR="000A6022" w:rsidRDefault="000A6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022" w:rsidRDefault="000A6022">
      <w:r>
        <w:separator/>
      </w:r>
    </w:p>
  </w:footnote>
  <w:footnote w:type="continuationSeparator" w:id="0">
    <w:p w:rsidR="000A6022" w:rsidRDefault="000A6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8.85pt;height:8.85pt" o:bullet="t">
        <v:imagedata r:id="rId1" o:title="art33D1"/>
      </v:shape>
    </w:pict>
  </w:numPicBullet>
  <w:abstractNum w:abstractNumId="0">
    <w:nsid w:val="038658B6"/>
    <w:multiLevelType w:val="hybridMultilevel"/>
    <w:tmpl w:val="02F017DA"/>
    <w:lvl w:ilvl="0" w:tplc="A388391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711EEE"/>
    <w:multiLevelType w:val="hybridMultilevel"/>
    <w:tmpl w:val="AB80EBC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34677C4"/>
    <w:multiLevelType w:val="hybridMultilevel"/>
    <w:tmpl w:val="5024F1D2"/>
    <w:lvl w:ilvl="0" w:tplc="644EA3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7754CD"/>
    <w:multiLevelType w:val="hybridMultilevel"/>
    <w:tmpl w:val="E3EEC5DE"/>
    <w:lvl w:ilvl="0" w:tplc="5B60086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48534C0"/>
    <w:multiLevelType w:val="hybridMultilevel"/>
    <w:tmpl w:val="AD809D48"/>
    <w:lvl w:ilvl="0" w:tplc="BA083C6E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9D217B"/>
    <w:multiLevelType w:val="hybridMultilevel"/>
    <w:tmpl w:val="95EE4A6E"/>
    <w:lvl w:ilvl="0" w:tplc="04100001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1" w:tplc="0410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10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10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10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10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1485D55"/>
    <w:multiLevelType w:val="hybridMultilevel"/>
    <w:tmpl w:val="7E8C579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3CF17BD"/>
    <w:multiLevelType w:val="hybridMultilevel"/>
    <w:tmpl w:val="D12E6D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18421D"/>
    <w:multiLevelType w:val="hybridMultilevel"/>
    <w:tmpl w:val="E92E3194"/>
    <w:lvl w:ilvl="0" w:tplc="4C46847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A4623CB"/>
    <w:multiLevelType w:val="hybridMultilevel"/>
    <w:tmpl w:val="B74ED60A"/>
    <w:lvl w:ilvl="0" w:tplc="B8182528">
      <w:start w:val="1"/>
      <w:numFmt w:val="decimal"/>
      <w:lvlText w:val="(%1) "/>
      <w:lvlJc w:val="left"/>
      <w:pPr>
        <w:ind w:left="420" w:hanging="420"/>
      </w:pPr>
      <w:rPr>
        <w:rFonts w:hint="eastAsia"/>
      </w:rPr>
    </w:lvl>
    <w:lvl w:ilvl="1" w:tplc="04090003">
      <w:numFmt w:val="bullet"/>
      <w:lvlText w:val=""/>
      <w:lvlJc w:val="left"/>
      <w:pPr>
        <w:ind w:left="840" w:hanging="42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1207EEC"/>
    <w:multiLevelType w:val="hybridMultilevel"/>
    <w:tmpl w:val="CE52B9C8"/>
    <w:lvl w:ilvl="0" w:tplc="B86CBA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AD1DA">
      <w:start w:val="8893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7835B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3EEC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7A0C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7486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C1D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46D4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28003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3F0DCF"/>
    <w:multiLevelType w:val="hybridMultilevel"/>
    <w:tmpl w:val="57B2CBD0"/>
    <w:lvl w:ilvl="0" w:tplc="9AA2B3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33E3E80"/>
    <w:multiLevelType w:val="hybridMultilevel"/>
    <w:tmpl w:val="A72853E8"/>
    <w:lvl w:ilvl="0" w:tplc="2C6481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DB81C22"/>
    <w:multiLevelType w:val="hybridMultilevel"/>
    <w:tmpl w:val="BDB42F94"/>
    <w:lvl w:ilvl="0" w:tplc="40A6B1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3E56F14"/>
    <w:multiLevelType w:val="hybridMultilevel"/>
    <w:tmpl w:val="D66A3F00"/>
    <w:lvl w:ilvl="0" w:tplc="0409000D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5A75B1E"/>
    <w:multiLevelType w:val="hybridMultilevel"/>
    <w:tmpl w:val="A81A5D5A"/>
    <w:lvl w:ilvl="0" w:tplc="D654D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280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DC8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AAD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88C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381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5AE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E82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C0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68D51F6"/>
    <w:multiLevelType w:val="hybridMultilevel"/>
    <w:tmpl w:val="FCEED1FE"/>
    <w:lvl w:ilvl="0" w:tplc="A7804C06">
      <w:start w:val="1"/>
      <w:numFmt w:val="decimal"/>
      <w:lvlText w:val="(%1) 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7"/>
  </w:num>
  <w:num w:numId="5">
    <w:abstractNumId w:val="5"/>
  </w:num>
  <w:num w:numId="6">
    <w:abstractNumId w:val="8"/>
  </w:num>
  <w:num w:numId="7">
    <w:abstractNumId w:val="9"/>
  </w:num>
  <w:num w:numId="8">
    <w:abstractNumId w:val="11"/>
  </w:num>
  <w:num w:numId="9">
    <w:abstractNumId w:val="19"/>
  </w:num>
  <w:num w:numId="10">
    <w:abstractNumId w:val="1"/>
  </w:num>
  <w:num w:numId="11">
    <w:abstractNumId w:val="13"/>
  </w:num>
  <w:num w:numId="12">
    <w:abstractNumId w:val="2"/>
  </w:num>
  <w:num w:numId="13">
    <w:abstractNumId w:val="16"/>
  </w:num>
  <w:num w:numId="14">
    <w:abstractNumId w:val="0"/>
  </w:num>
  <w:num w:numId="15">
    <w:abstractNumId w:val="14"/>
  </w:num>
  <w:num w:numId="16">
    <w:abstractNumId w:val="10"/>
  </w:num>
  <w:num w:numId="17">
    <w:abstractNumId w:val="18"/>
  </w:num>
  <w:num w:numId="18">
    <w:abstractNumId w:val="15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FFB"/>
    <w:rsid w:val="00005A2A"/>
    <w:rsid w:val="00016AAA"/>
    <w:rsid w:val="00024FC7"/>
    <w:rsid w:val="00026029"/>
    <w:rsid w:val="00027A81"/>
    <w:rsid w:val="00030732"/>
    <w:rsid w:val="00032ED3"/>
    <w:rsid w:val="00037EF3"/>
    <w:rsid w:val="00044AF3"/>
    <w:rsid w:val="000463E3"/>
    <w:rsid w:val="00046A40"/>
    <w:rsid w:val="00047DDC"/>
    <w:rsid w:val="000512B5"/>
    <w:rsid w:val="00055FA3"/>
    <w:rsid w:val="00056F79"/>
    <w:rsid w:val="000611C6"/>
    <w:rsid w:val="00064F61"/>
    <w:rsid w:val="00064F7D"/>
    <w:rsid w:val="000657E4"/>
    <w:rsid w:val="00070A9A"/>
    <w:rsid w:val="00072A92"/>
    <w:rsid w:val="00075F92"/>
    <w:rsid w:val="00076B1B"/>
    <w:rsid w:val="00080311"/>
    <w:rsid w:val="00082284"/>
    <w:rsid w:val="0008324E"/>
    <w:rsid w:val="00083E66"/>
    <w:rsid w:val="00087FD8"/>
    <w:rsid w:val="00092A55"/>
    <w:rsid w:val="00092DE6"/>
    <w:rsid w:val="00093868"/>
    <w:rsid w:val="000967F4"/>
    <w:rsid w:val="000A0B44"/>
    <w:rsid w:val="000A4E71"/>
    <w:rsid w:val="000A6022"/>
    <w:rsid w:val="000A6BF9"/>
    <w:rsid w:val="000B2C3B"/>
    <w:rsid w:val="000B2DEA"/>
    <w:rsid w:val="000B33F6"/>
    <w:rsid w:val="000B4935"/>
    <w:rsid w:val="000B5B2E"/>
    <w:rsid w:val="000B7D35"/>
    <w:rsid w:val="000D05F7"/>
    <w:rsid w:val="000D1807"/>
    <w:rsid w:val="000D4C11"/>
    <w:rsid w:val="000E1F85"/>
    <w:rsid w:val="000E2A74"/>
    <w:rsid w:val="000E3E82"/>
    <w:rsid w:val="000E41F5"/>
    <w:rsid w:val="000E7BF8"/>
    <w:rsid w:val="000F1AC1"/>
    <w:rsid w:val="000F44F4"/>
    <w:rsid w:val="000F4A4A"/>
    <w:rsid w:val="000F5408"/>
    <w:rsid w:val="001013E9"/>
    <w:rsid w:val="0010162C"/>
    <w:rsid w:val="00103719"/>
    <w:rsid w:val="00103DEF"/>
    <w:rsid w:val="00110CDB"/>
    <w:rsid w:val="00113D23"/>
    <w:rsid w:val="00115543"/>
    <w:rsid w:val="0012090B"/>
    <w:rsid w:val="00121099"/>
    <w:rsid w:val="00122E14"/>
    <w:rsid w:val="0012403D"/>
    <w:rsid w:val="00127D4F"/>
    <w:rsid w:val="001321DB"/>
    <w:rsid w:val="00132C07"/>
    <w:rsid w:val="00134D24"/>
    <w:rsid w:val="00135045"/>
    <w:rsid w:val="00135095"/>
    <w:rsid w:val="001350E9"/>
    <w:rsid w:val="001368C6"/>
    <w:rsid w:val="00143D2E"/>
    <w:rsid w:val="00144DE4"/>
    <w:rsid w:val="00144F03"/>
    <w:rsid w:val="00147D95"/>
    <w:rsid w:val="00150814"/>
    <w:rsid w:val="00152C98"/>
    <w:rsid w:val="001553C2"/>
    <w:rsid w:val="00155ECA"/>
    <w:rsid w:val="00157AB1"/>
    <w:rsid w:val="0016223D"/>
    <w:rsid w:val="00162A89"/>
    <w:rsid w:val="00163F65"/>
    <w:rsid w:val="00166FE2"/>
    <w:rsid w:val="00167C0C"/>
    <w:rsid w:val="00170D6E"/>
    <w:rsid w:val="00176A83"/>
    <w:rsid w:val="00177B41"/>
    <w:rsid w:val="00180A17"/>
    <w:rsid w:val="00181846"/>
    <w:rsid w:val="00183054"/>
    <w:rsid w:val="00184250"/>
    <w:rsid w:val="00185172"/>
    <w:rsid w:val="00187014"/>
    <w:rsid w:val="001879C6"/>
    <w:rsid w:val="00187B77"/>
    <w:rsid w:val="00187C60"/>
    <w:rsid w:val="00193358"/>
    <w:rsid w:val="001941DA"/>
    <w:rsid w:val="00197731"/>
    <w:rsid w:val="001A1826"/>
    <w:rsid w:val="001A1D4C"/>
    <w:rsid w:val="001A4679"/>
    <w:rsid w:val="001A72CE"/>
    <w:rsid w:val="001B1138"/>
    <w:rsid w:val="001B4721"/>
    <w:rsid w:val="001B4AF2"/>
    <w:rsid w:val="001B4E25"/>
    <w:rsid w:val="001B6120"/>
    <w:rsid w:val="001B67F4"/>
    <w:rsid w:val="001B7A6B"/>
    <w:rsid w:val="001C14FC"/>
    <w:rsid w:val="001C150C"/>
    <w:rsid w:val="001C21D3"/>
    <w:rsid w:val="001C26C7"/>
    <w:rsid w:val="001C4BAE"/>
    <w:rsid w:val="001C749B"/>
    <w:rsid w:val="001D0354"/>
    <w:rsid w:val="001D0676"/>
    <w:rsid w:val="001E0725"/>
    <w:rsid w:val="001E24B4"/>
    <w:rsid w:val="001E2813"/>
    <w:rsid w:val="001E2D52"/>
    <w:rsid w:val="001E3925"/>
    <w:rsid w:val="001E44EB"/>
    <w:rsid w:val="001E6DB1"/>
    <w:rsid w:val="001E7BA7"/>
    <w:rsid w:val="001F02EB"/>
    <w:rsid w:val="001F0D51"/>
    <w:rsid w:val="001F2939"/>
    <w:rsid w:val="001F2BBD"/>
    <w:rsid w:val="001F6C91"/>
    <w:rsid w:val="001F7B2E"/>
    <w:rsid w:val="00200514"/>
    <w:rsid w:val="00203D1D"/>
    <w:rsid w:val="00204805"/>
    <w:rsid w:val="00205401"/>
    <w:rsid w:val="002062D4"/>
    <w:rsid w:val="002070CB"/>
    <w:rsid w:val="002121A2"/>
    <w:rsid w:val="002125C1"/>
    <w:rsid w:val="00220819"/>
    <w:rsid w:val="00220CD4"/>
    <w:rsid w:val="002253BA"/>
    <w:rsid w:val="00226CBC"/>
    <w:rsid w:val="00227FF3"/>
    <w:rsid w:val="00232675"/>
    <w:rsid w:val="002341B1"/>
    <w:rsid w:val="00235921"/>
    <w:rsid w:val="00235E3D"/>
    <w:rsid w:val="00236D1F"/>
    <w:rsid w:val="0023789B"/>
    <w:rsid w:val="002409D8"/>
    <w:rsid w:val="0024149B"/>
    <w:rsid w:val="0024497C"/>
    <w:rsid w:val="00244D06"/>
    <w:rsid w:val="002503CC"/>
    <w:rsid w:val="00251853"/>
    <w:rsid w:val="002604C2"/>
    <w:rsid w:val="002614E4"/>
    <w:rsid w:val="00264F94"/>
    <w:rsid w:val="00266854"/>
    <w:rsid w:val="00270022"/>
    <w:rsid w:val="00271C35"/>
    <w:rsid w:val="00272418"/>
    <w:rsid w:val="00275B6E"/>
    <w:rsid w:val="00280C46"/>
    <w:rsid w:val="002817CE"/>
    <w:rsid w:val="00281C1E"/>
    <w:rsid w:val="0029319A"/>
    <w:rsid w:val="00293EC7"/>
    <w:rsid w:val="00293FC0"/>
    <w:rsid w:val="002968F2"/>
    <w:rsid w:val="0029705C"/>
    <w:rsid w:val="002A19B2"/>
    <w:rsid w:val="002A70AD"/>
    <w:rsid w:val="002B3C6F"/>
    <w:rsid w:val="002B5361"/>
    <w:rsid w:val="002C1341"/>
    <w:rsid w:val="002C1680"/>
    <w:rsid w:val="002C2D6D"/>
    <w:rsid w:val="002C326A"/>
    <w:rsid w:val="002C3507"/>
    <w:rsid w:val="002C3C27"/>
    <w:rsid w:val="002C6B68"/>
    <w:rsid w:val="002D20EC"/>
    <w:rsid w:val="002D2128"/>
    <w:rsid w:val="002D44E0"/>
    <w:rsid w:val="002D5762"/>
    <w:rsid w:val="002D6C17"/>
    <w:rsid w:val="002E05C5"/>
    <w:rsid w:val="002E0D0E"/>
    <w:rsid w:val="002E46D3"/>
    <w:rsid w:val="002E54A0"/>
    <w:rsid w:val="002E5765"/>
    <w:rsid w:val="002E5C60"/>
    <w:rsid w:val="002E7077"/>
    <w:rsid w:val="002F24DD"/>
    <w:rsid w:val="00306D14"/>
    <w:rsid w:val="003073CD"/>
    <w:rsid w:val="00312BA4"/>
    <w:rsid w:val="003132F7"/>
    <w:rsid w:val="00314A16"/>
    <w:rsid w:val="00314A9D"/>
    <w:rsid w:val="00315E36"/>
    <w:rsid w:val="00316CC7"/>
    <w:rsid w:val="00317E5A"/>
    <w:rsid w:val="003243F2"/>
    <w:rsid w:val="00325E33"/>
    <w:rsid w:val="00326E55"/>
    <w:rsid w:val="003278B2"/>
    <w:rsid w:val="00330A1F"/>
    <w:rsid w:val="00330CAC"/>
    <w:rsid w:val="00336D40"/>
    <w:rsid w:val="00337373"/>
    <w:rsid w:val="00342978"/>
    <w:rsid w:val="00342FA0"/>
    <w:rsid w:val="0034354F"/>
    <w:rsid w:val="0034534C"/>
    <w:rsid w:val="003459B9"/>
    <w:rsid w:val="0035017F"/>
    <w:rsid w:val="00350D33"/>
    <w:rsid w:val="00351D36"/>
    <w:rsid w:val="00355B05"/>
    <w:rsid w:val="003561D5"/>
    <w:rsid w:val="00360AB0"/>
    <w:rsid w:val="00361977"/>
    <w:rsid w:val="00362207"/>
    <w:rsid w:val="0036327B"/>
    <w:rsid w:val="00365BFB"/>
    <w:rsid w:val="00372B01"/>
    <w:rsid w:val="00373587"/>
    <w:rsid w:val="003749A0"/>
    <w:rsid w:val="00375179"/>
    <w:rsid w:val="00375C49"/>
    <w:rsid w:val="0038127E"/>
    <w:rsid w:val="0038584B"/>
    <w:rsid w:val="003863B5"/>
    <w:rsid w:val="00393439"/>
    <w:rsid w:val="00393DC4"/>
    <w:rsid w:val="003955D5"/>
    <w:rsid w:val="00396066"/>
    <w:rsid w:val="003A0066"/>
    <w:rsid w:val="003A217B"/>
    <w:rsid w:val="003A376A"/>
    <w:rsid w:val="003A41D2"/>
    <w:rsid w:val="003A42E3"/>
    <w:rsid w:val="003A4D8B"/>
    <w:rsid w:val="003A67A8"/>
    <w:rsid w:val="003A6B95"/>
    <w:rsid w:val="003A70E9"/>
    <w:rsid w:val="003B0007"/>
    <w:rsid w:val="003B03EA"/>
    <w:rsid w:val="003B128C"/>
    <w:rsid w:val="003B23B5"/>
    <w:rsid w:val="003B621B"/>
    <w:rsid w:val="003B7F08"/>
    <w:rsid w:val="003C089C"/>
    <w:rsid w:val="003C0920"/>
    <w:rsid w:val="003C345F"/>
    <w:rsid w:val="003C4D77"/>
    <w:rsid w:val="003C51B4"/>
    <w:rsid w:val="003D2217"/>
    <w:rsid w:val="003D2674"/>
    <w:rsid w:val="003D4ED5"/>
    <w:rsid w:val="003D6510"/>
    <w:rsid w:val="003E07B5"/>
    <w:rsid w:val="003E19BB"/>
    <w:rsid w:val="003E2D4A"/>
    <w:rsid w:val="003E2FC8"/>
    <w:rsid w:val="003E34FA"/>
    <w:rsid w:val="003E3E10"/>
    <w:rsid w:val="003E5F93"/>
    <w:rsid w:val="00400078"/>
    <w:rsid w:val="004027DA"/>
    <w:rsid w:val="00402BA6"/>
    <w:rsid w:val="00405BFA"/>
    <w:rsid w:val="00405F1F"/>
    <w:rsid w:val="00406F8F"/>
    <w:rsid w:val="00407ADA"/>
    <w:rsid w:val="00411168"/>
    <w:rsid w:val="0041290E"/>
    <w:rsid w:val="00414EDC"/>
    <w:rsid w:val="00415D4E"/>
    <w:rsid w:val="00416D3F"/>
    <w:rsid w:val="00423BC9"/>
    <w:rsid w:val="00427680"/>
    <w:rsid w:val="00427E8B"/>
    <w:rsid w:val="00431620"/>
    <w:rsid w:val="004323CC"/>
    <w:rsid w:val="0043246F"/>
    <w:rsid w:val="004337A0"/>
    <w:rsid w:val="004337C3"/>
    <w:rsid w:val="00434BE7"/>
    <w:rsid w:val="004350F9"/>
    <w:rsid w:val="00435C44"/>
    <w:rsid w:val="004369A5"/>
    <w:rsid w:val="00440226"/>
    <w:rsid w:val="00442030"/>
    <w:rsid w:val="00442341"/>
    <w:rsid w:val="00450047"/>
    <w:rsid w:val="0045162D"/>
    <w:rsid w:val="004533B4"/>
    <w:rsid w:val="004573AF"/>
    <w:rsid w:val="004601EC"/>
    <w:rsid w:val="00461531"/>
    <w:rsid w:val="00461730"/>
    <w:rsid w:val="00461D67"/>
    <w:rsid w:val="004631B5"/>
    <w:rsid w:val="00470134"/>
    <w:rsid w:val="0047182B"/>
    <w:rsid w:val="00473B9B"/>
    <w:rsid w:val="00475FD0"/>
    <w:rsid w:val="00481D67"/>
    <w:rsid w:val="0048432B"/>
    <w:rsid w:val="00485C07"/>
    <w:rsid w:val="00485DCF"/>
    <w:rsid w:val="00487274"/>
    <w:rsid w:val="004942AD"/>
    <w:rsid w:val="00495A71"/>
    <w:rsid w:val="00496209"/>
    <w:rsid w:val="004A0825"/>
    <w:rsid w:val="004A1FA1"/>
    <w:rsid w:val="004A3F49"/>
    <w:rsid w:val="004A41D1"/>
    <w:rsid w:val="004A4548"/>
    <w:rsid w:val="004B55A2"/>
    <w:rsid w:val="004B5B43"/>
    <w:rsid w:val="004B6F82"/>
    <w:rsid w:val="004C0C9C"/>
    <w:rsid w:val="004C0F51"/>
    <w:rsid w:val="004C73C4"/>
    <w:rsid w:val="004D0B5D"/>
    <w:rsid w:val="004D1C4C"/>
    <w:rsid w:val="004D275B"/>
    <w:rsid w:val="004D4D5A"/>
    <w:rsid w:val="004E0DEB"/>
    <w:rsid w:val="004E4216"/>
    <w:rsid w:val="004F1936"/>
    <w:rsid w:val="004F2B01"/>
    <w:rsid w:val="004F6B31"/>
    <w:rsid w:val="00500E20"/>
    <w:rsid w:val="00502440"/>
    <w:rsid w:val="00503165"/>
    <w:rsid w:val="00503462"/>
    <w:rsid w:val="00505310"/>
    <w:rsid w:val="00506113"/>
    <w:rsid w:val="005070C8"/>
    <w:rsid w:val="00512622"/>
    <w:rsid w:val="00514A1A"/>
    <w:rsid w:val="005154AE"/>
    <w:rsid w:val="0052032E"/>
    <w:rsid w:val="0052110A"/>
    <w:rsid w:val="0052339A"/>
    <w:rsid w:val="00524448"/>
    <w:rsid w:val="00524B0B"/>
    <w:rsid w:val="00532A59"/>
    <w:rsid w:val="00534ABF"/>
    <w:rsid w:val="0053594F"/>
    <w:rsid w:val="00540FB2"/>
    <w:rsid w:val="0054197B"/>
    <w:rsid w:val="005451D1"/>
    <w:rsid w:val="00546CFF"/>
    <w:rsid w:val="00547042"/>
    <w:rsid w:val="0054737F"/>
    <w:rsid w:val="005520D8"/>
    <w:rsid w:val="005534C3"/>
    <w:rsid w:val="00566090"/>
    <w:rsid w:val="005675D1"/>
    <w:rsid w:val="00567D6B"/>
    <w:rsid w:val="00572870"/>
    <w:rsid w:val="00572AB2"/>
    <w:rsid w:val="005730AD"/>
    <w:rsid w:val="00573475"/>
    <w:rsid w:val="0057412A"/>
    <w:rsid w:val="00575614"/>
    <w:rsid w:val="0057639F"/>
    <w:rsid w:val="00576F12"/>
    <w:rsid w:val="0058164F"/>
    <w:rsid w:val="00586201"/>
    <w:rsid w:val="00590F4E"/>
    <w:rsid w:val="0059268B"/>
    <w:rsid w:val="00593518"/>
    <w:rsid w:val="00593E1F"/>
    <w:rsid w:val="005954FA"/>
    <w:rsid w:val="00595A75"/>
    <w:rsid w:val="00595A7A"/>
    <w:rsid w:val="00597C73"/>
    <w:rsid w:val="005A18C5"/>
    <w:rsid w:val="005A67F3"/>
    <w:rsid w:val="005B1ECC"/>
    <w:rsid w:val="005B295F"/>
    <w:rsid w:val="005C0FFC"/>
    <w:rsid w:val="005C3F71"/>
    <w:rsid w:val="005C533C"/>
    <w:rsid w:val="005C7433"/>
    <w:rsid w:val="005D3A6E"/>
    <w:rsid w:val="005D3E64"/>
    <w:rsid w:val="005D41CD"/>
    <w:rsid w:val="005D70A3"/>
    <w:rsid w:val="005D7C96"/>
    <w:rsid w:val="005E07CC"/>
    <w:rsid w:val="005E0CD0"/>
    <w:rsid w:val="005E12D9"/>
    <w:rsid w:val="005E2933"/>
    <w:rsid w:val="005E3B69"/>
    <w:rsid w:val="005E3B9C"/>
    <w:rsid w:val="005E5037"/>
    <w:rsid w:val="005E62D4"/>
    <w:rsid w:val="005E7235"/>
    <w:rsid w:val="005F1036"/>
    <w:rsid w:val="005F62A3"/>
    <w:rsid w:val="006017CD"/>
    <w:rsid w:val="006024BE"/>
    <w:rsid w:val="00607C11"/>
    <w:rsid w:val="00610E60"/>
    <w:rsid w:val="00611A15"/>
    <w:rsid w:val="006139BB"/>
    <w:rsid w:val="00613B24"/>
    <w:rsid w:val="00615F9A"/>
    <w:rsid w:val="0062240F"/>
    <w:rsid w:val="006247BF"/>
    <w:rsid w:val="00625188"/>
    <w:rsid w:val="00625D84"/>
    <w:rsid w:val="006310EE"/>
    <w:rsid w:val="006350BC"/>
    <w:rsid w:val="00635E8D"/>
    <w:rsid w:val="00636288"/>
    <w:rsid w:val="00641D91"/>
    <w:rsid w:val="006445D9"/>
    <w:rsid w:val="00646329"/>
    <w:rsid w:val="006474E6"/>
    <w:rsid w:val="00654D51"/>
    <w:rsid w:val="006552CF"/>
    <w:rsid w:val="006569AC"/>
    <w:rsid w:val="00656D6A"/>
    <w:rsid w:val="0065754A"/>
    <w:rsid w:val="00657CA3"/>
    <w:rsid w:val="00660354"/>
    <w:rsid w:val="006619D1"/>
    <w:rsid w:val="00662738"/>
    <w:rsid w:val="00665B9B"/>
    <w:rsid w:val="006707EA"/>
    <w:rsid w:val="00672963"/>
    <w:rsid w:val="00674AFB"/>
    <w:rsid w:val="00674B1A"/>
    <w:rsid w:val="00675575"/>
    <w:rsid w:val="00677BF9"/>
    <w:rsid w:val="00686205"/>
    <w:rsid w:val="00692444"/>
    <w:rsid w:val="00695FD2"/>
    <w:rsid w:val="006A1D0B"/>
    <w:rsid w:val="006A5B08"/>
    <w:rsid w:val="006A6513"/>
    <w:rsid w:val="006A7423"/>
    <w:rsid w:val="006A7CCC"/>
    <w:rsid w:val="006B1CF8"/>
    <w:rsid w:val="006C1B31"/>
    <w:rsid w:val="006C609B"/>
    <w:rsid w:val="006D0728"/>
    <w:rsid w:val="006D3449"/>
    <w:rsid w:val="006D36F8"/>
    <w:rsid w:val="006D6ED5"/>
    <w:rsid w:val="006E015F"/>
    <w:rsid w:val="006E05FB"/>
    <w:rsid w:val="006E09F9"/>
    <w:rsid w:val="006E2B4B"/>
    <w:rsid w:val="006E478F"/>
    <w:rsid w:val="006E5884"/>
    <w:rsid w:val="006F02DE"/>
    <w:rsid w:val="006F1ECB"/>
    <w:rsid w:val="006F5A78"/>
    <w:rsid w:val="007018B6"/>
    <w:rsid w:val="00701B36"/>
    <w:rsid w:val="007025BE"/>
    <w:rsid w:val="00703274"/>
    <w:rsid w:val="00703DB2"/>
    <w:rsid w:val="00707BF9"/>
    <w:rsid w:val="00707EE6"/>
    <w:rsid w:val="00710BB9"/>
    <w:rsid w:val="00715209"/>
    <w:rsid w:val="007173BE"/>
    <w:rsid w:val="00720579"/>
    <w:rsid w:val="00721611"/>
    <w:rsid w:val="007228AC"/>
    <w:rsid w:val="00731966"/>
    <w:rsid w:val="00731E89"/>
    <w:rsid w:val="00736124"/>
    <w:rsid w:val="00737ACC"/>
    <w:rsid w:val="00743BBE"/>
    <w:rsid w:val="00743CF6"/>
    <w:rsid w:val="00743DC7"/>
    <w:rsid w:val="00744C06"/>
    <w:rsid w:val="00744F3A"/>
    <w:rsid w:val="007536D8"/>
    <w:rsid w:val="0076091E"/>
    <w:rsid w:val="007626D8"/>
    <w:rsid w:val="00763ED0"/>
    <w:rsid w:val="00771F96"/>
    <w:rsid w:val="00772FF0"/>
    <w:rsid w:val="007744C4"/>
    <w:rsid w:val="007754A7"/>
    <w:rsid w:val="0077796C"/>
    <w:rsid w:val="00781736"/>
    <w:rsid w:val="00781F23"/>
    <w:rsid w:val="00783D1A"/>
    <w:rsid w:val="00787383"/>
    <w:rsid w:val="00787F48"/>
    <w:rsid w:val="0079245A"/>
    <w:rsid w:val="0079524A"/>
    <w:rsid w:val="00795A0F"/>
    <w:rsid w:val="007979A8"/>
    <w:rsid w:val="007A1560"/>
    <w:rsid w:val="007A51C8"/>
    <w:rsid w:val="007A5B7E"/>
    <w:rsid w:val="007A791C"/>
    <w:rsid w:val="007A7987"/>
    <w:rsid w:val="007B6FE4"/>
    <w:rsid w:val="007B759B"/>
    <w:rsid w:val="007C1556"/>
    <w:rsid w:val="007C6613"/>
    <w:rsid w:val="007D12A6"/>
    <w:rsid w:val="007D2D3D"/>
    <w:rsid w:val="007D5836"/>
    <w:rsid w:val="007D59B1"/>
    <w:rsid w:val="007D5D52"/>
    <w:rsid w:val="007D7E8A"/>
    <w:rsid w:val="007E2AB6"/>
    <w:rsid w:val="007E3B5D"/>
    <w:rsid w:val="007E6B22"/>
    <w:rsid w:val="007E6F74"/>
    <w:rsid w:val="007E7497"/>
    <w:rsid w:val="007F0D64"/>
    <w:rsid w:val="007F274A"/>
    <w:rsid w:val="0080076B"/>
    <w:rsid w:val="0080090F"/>
    <w:rsid w:val="008057D8"/>
    <w:rsid w:val="00805DD8"/>
    <w:rsid w:val="00810838"/>
    <w:rsid w:val="00812C2C"/>
    <w:rsid w:val="00813E6C"/>
    <w:rsid w:val="00817A47"/>
    <w:rsid w:val="00825322"/>
    <w:rsid w:val="008262A8"/>
    <w:rsid w:val="008267E8"/>
    <w:rsid w:val="00826E13"/>
    <w:rsid w:val="0083494A"/>
    <w:rsid w:val="00837F12"/>
    <w:rsid w:val="00840B99"/>
    <w:rsid w:val="00840E5C"/>
    <w:rsid w:val="00841FE3"/>
    <w:rsid w:val="00844A0B"/>
    <w:rsid w:val="00846D62"/>
    <w:rsid w:val="008519AF"/>
    <w:rsid w:val="00853295"/>
    <w:rsid w:val="008557F7"/>
    <w:rsid w:val="0085675B"/>
    <w:rsid w:val="00863017"/>
    <w:rsid w:val="00863108"/>
    <w:rsid w:val="00863373"/>
    <w:rsid w:val="00863F40"/>
    <w:rsid w:val="00865B24"/>
    <w:rsid w:val="0086654D"/>
    <w:rsid w:val="00867BCE"/>
    <w:rsid w:val="008708EA"/>
    <w:rsid w:val="00871FE2"/>
    <w:rsid w:val="008753FC"/>
    <w:rsid w:val="00877B5C"/>
    <w:rsid w:val="008839CC"/>
    <w:rsid w:val="00884CF9"/>
    <w:rsid w:val="00885030"/>
    <w:rsid w:val="008911CF"/>
    <w:rsid w:val="00892A84"/>
    <w:rsid w:val="0089309F"/>
    <w:rsid w:val="0089529A"/>
    <w:rsid w:val="00897044"/>
    <w:rsid w:val="008A2192"/>
    <w:rsid w:val="008A6DFF"/>
    <w:rsid w:val="008A79EE"/>
    <w:rsid w:val="008B3274"/>
    <w:rsid w:val="008B3A14"/>
    <w:rsid w:val="008B52CF"/>
    <w:rsid w:val="008B6433"/>
    <w:rsid w:val="008B65EC"/>
    <w:rsid w:val="008B6648"/>
    <w:rsid w:val="008B7110"/>
    <w:rsid w:val="008B75C2"/>
    <w:rsid w:val="008C0802"/>
    <w:rsid w:val="008C2940"/>
    <w:rsid w:val="008C5603"/>
    <w:rsid w:val="008D051F"/>
    <w:rsid w:val="008D094D"/>
    <w:rsid w:val="008D1753"/>
    <w:rsid w:val="008D1C95"/>
    <w:rsid w:val="008D1D2C"/>
    <w:rsid w:val="008D3EB1"/>
    <w:rsid w:val="008D5697"/>
    <w:rsid w:val="008E0CFE"/>
    <w:rsid w:val="008E1660"/>
    <w:rsid w:val="008E5757"/>
    <w:rsid w:val="008F06E3"/>
    <w:rsid w:val="008F25E5"/>
    <w:rsid w:val="008F30AC"/>
    <w:rsid w:val="008F3540"/>
    <w:rsid w:val="0091208C"/>
    <w:rsid w:val="0091399A"/>
    <w:rsid w:val="00914279"/>
    <w:rsid w:val="00915EB9"/>
    <w:rsid w:val="0091793B"/>
    <w:rsid w:val="0092086C"/>
    <w:rsid w:val="00924CAA"/>
    <w:rsid w:val="00930FB4"/>
    <w:rsid w:val="00932116"/>
    <w:rsid w:val="009333C9"/>
    <w:rsid w:val="00933F77"/>
    <w:rsid w:val="00936C97"/>
    <w:rsid w:val="009379C6"/>
    <w:rsid w:val="00943C8F"/>
    <w:rsid w:val="00943E96"/>
    <w:rsid w:val="00946365"/>
    <w:rsid w:val="00946EA6"/>
    <w:rsid w:val="009515E4"/>
    <w:rsid w:val="00951755"/>
    <w:rsid w:val="00953FE8"/>
    <w:rsid w:val="00954165"/>
    <w:rsid w:val="00965448"/>
    <w:rsid w:val="00966F7E"/>
    <w:rsid w:val="0096716A"/>
    <w:rsid w:val="009677AF"/>
    <w:rsid w:val="00971E4C"/>
    <w:rsid w:val="00975324"/>
    <w:rsid w:val="00975820"/>
    <w:rsid w:val="009768C3"/>
    <w:rsid w:val="00980E7D"/>
    <w:rsid w:val="00986F57"/>
    <w:rsid w:val="00986FCB"/>
    <w:rsid w:val="00990710"/>
    <w:rsid w:val="0099075F"/>
    <w:rsid w:val="009911A1"/>
    <w:rsid w:val="0099368B"/>
    <w:rsid w:val="00993F53"/>
    <w:rsid w:val="0099449F"/>
    <w:rsid w:val="009945EC"/>
    <w:rsid w:val="00994DDA"/>
    <w:rsid w:val="0099535F"/>
    <w:rsid w:val="00995924"/>
    <w:rsid w:val="00997639"/>
    <w:rsid w:val="009977A6"/>
    <w:rsid w:val="00997ED5"/>
    <w:rsid w:val="009A0DC8"/>
    <w:rsid w:val="009A5511"/>
    <w:rsid w:val="009A62E2"/>
    <w:rsid w:val="009A645B"/>
    <w:rsid w:val="009A78EB"/>
    <w:rsid w:val="009B152E"/>
    <w:rsid w:val="009C3478"/>
    <w:rsid w:val="009C3B69"/>
    <w:rsid w:val="009D2871"/>
    <w:rsid w:val="009E1177"/>
    <w:rsid w:val="009E16BD"/>
    <w:rsid w:val="009F0CC5"/>
    <w:rsid w:val="009F1456"/>
    <w:rsid w:val="009F1627"/>
    <w:rsid w:val="009F162E"/>
    <w:rsid w:val="009F190F"/>
    <w:rsid w:val="009F5A51"/>
    <w:rsid w:val="009F697E"/>
    <w:rsid w:val="00A0350C"/>
    <w:rsid w:val="00A05177"/>
    <w:rsid w:val="00A05B9B"/>
    <w:rsid w:val="00A07201"/>
    <w:rsid w:val="00A10ADB"/>
    <w:rsid w:val="00A12D09"/>
    <w:rsid w:val="00A138B4"/>
    <w:rsid w:val="00A142CB"/>
    <w:rsid w:val="00A15F81"/>
    <w:rsid w:val="00A224EC"/>
    <w:rsid w:val="00A23BD7"/>
    <w:rsid w:val="00A26A1F"/>
    <w:rsid w:val="00A30749"/>
    <w:rsid w:val="00A37881"/>
    <w:rsid w:val="00A41AA7"/>
    <w:rsid w:val="00A43128"/>
    <w:rsid w:val="00A45164"/>
    <w:rsid w:val="00A45E41"/>
    <w:rsid w:val="00A468D5"/>
    <w:rsid w:val="00A47770"/>
    <w:rsid w:val="00A5087E"/>
    <w:rsid w:val="00A532E8"/>
    <w:rsid w:val="00A5430D"/>
    <w:rsid w:val="00A54C3F"/>
    <w:rsid w:val="00A55AB8"/>
    <w:rsid w:val="00A57FF6"/>
    <w:rsid w:val="00A60BB4"/>
    <w:rsid w:val="00A61B43"/>
    <w:rsid w:val="00A64AE2"/>
    <w:rsid w:val="00A66890"/>
    <w:rsid w:val="00A67235"/>
    <w:rsid w:val="00A71978"/>
    <w:rsid w:val="00A72D4B"/>
    <w:rsid w:val="00A74733"/>
    <w:rsid w:val="00A82FCC"/>
    <w:rsid w:val="00A847DF"/>
    <w:rsid w:val="00A85BEB"/>
    <w:rsid w:val="00A94F0D"/>
    <w:rsid w:val="00A9563C"/>
    <w:rsid w:val="00A97259"/>
    <w:rsid w:val="00AA2585"/>
    <w:rsid w:val="00AB08B3"/>
    <w:rsid w:val="00AB253E"/>
    <w:rsid w:val="00AB5170"/>
    <w:rsid w:val="00AC408A"/>
    <w:rsid w:val="00AC72AE"/>
    <w:rsid w:val="00AD0E24"/>
    <w:rsid w:val="00AD5791"/>
    <w:rsid w:val="00AD5B51"/>
    <w:rsid w:val="00AE0DAE"/>
    <w:rsid w:val="00AE2359"/>
    <w:rsid w:val="00AE264F"/>
    <w:rsid w:val="00AE4ED5"/>
    <w:rsid w:val="00AE79F4"/>
    <w:rsid w:val="00AE7FA8"/>
    <w:rsid w:val="00AF38D1"/>
    <w:rsid w:val="00AF4787"/>
    <w:rsid w:val="00AF747A"/>
    <w:rsid w:val="00AF7963"/>
    <w:rsid w:val="00B01D54"/>
    <w:rsid w:val="00B02C4D"/>
    <w:rsid w:val="00B0327A"/>
    <w:rsid w:val="00B037D4"/>
    <w:rsid w:val="00B047FE"/>
    <w:rsid w:val="00B1194B"/>
    <w:rsid w:val="00B13C6C"/>
    <w:rsid w:val="00B14905"/>
    <w:rsid w:val="00B149B9"/>
    <w:rsid w:val="00B16040"/>
    <w:rsid w:val="00B20D4A"/>
    <w:rsid w:val="00B22048"/>
    <w:rsid w:val="00B22660"/>
    <w:rsid w:val="00B25BFD"/>
    <w:rsid w:val="00B301BE"/>
    <w:rsid w:val="00B3091D"/>
    <w:rsid w:val="00B33640"/>
    <w:rsid w:val="00B33EB9"/>
    <w:rsid w:val="00B34522"/>
    <w:rsid w:val="00B35EB0"/>
    <w:rsid w:val="00B368C1"/>
    <w:rsid w:val="00B36F04"/>
    <w:rsid w:val="00B426F6"/>
    <w:rsid w:val="00B45F80"/>
    <w:rsid w:val="00B512CF"/>
    <w:rsid w:val="00B614AE"/>
    <w:rsid w:val="00B70CE5"/>
    <w:rsid w:val="00B70F85"/>
    <w:rsid w:val="00B71799"/>
    <w:rsid w:val="00B71DC2"/>
    <w:rsid w:val="00B72887"/>
    <w:rsid w:val="00B756A8"/>
    <w:rsid w:val="00B75C4D"/>
    <w:rsid w:val="00B81E24"/>
    <w:rsid w:val="00B847B1"/>
    <w:rsid w:val="00B865A8"/>
    <w:rsid w:val="00B931D4"/>
    <w:rsid w:val="00B93296"/>
    <w:rsid w:val="00B94190"/>
    <w:rsid w:val="00B9443E"/>
    <w:rsid w:val="00BA0490"/>
    <w:rsid w:val="00BA0F5D"/>
    <w:rsid w:val="00BA1047"/>
    <w:rsid w:val="00BA14A9"/>
    <w:rsid w:val="00BA2D59"/>
    <w:rsid w:val="00BA435F"/>
    <w:rsid w:val="00BA44AC"/>
    <w:rsid w:val="00BB20CF"/>
    <w:rsid w:val="00BB357F"/>
    <w:rsid w:val="00BB4237"/>
    <w:rsid w:val="00BC05AE"/>
    <w:rsid w:val="00BC0775"/>
    <w:rsid w:val="00BC3898"/>
    <w:rsid w:val="00BC4516"/>
    <w:rsid w:val="00BC4EC2"/>
    <w:rsid w:val="00BC56DD"/>
    <w:rsid w:val="00BD1024"/>
    <w:rsid w:val="00BD3B0A"/>
    <w:rsid w:val="00BD40A9"/>
    <w:rsid w:val="00BD481A"/>
    <w:rsid w:val="00BE05E9"/>
    <w:rsid w:val="00BE3F63"/>
    <w:rsid w:val="00BE7C09"/>
    <w:rsid w:val="00BF0A27"/>
    <w:rsid w:val="00BF0A84"/>
    <w:rsid w:val="00BF3A91"/>
    <w:rsid w:val="00BF6921"/>
    <w:rsid w:val="00C006C6"/>
    <w:rsid w:val="00C01ECE"/>
    <w:rsid w:val="00C02561"/>
    <w:rsid w:val="00C02BFF"/>
    <w:rsid w:val="00C0357A"/>
    <w:rsid w:val="00C03706"/>
    <w:rsid w:val="00C03ACA"/>
    <w:rsid w:val="00C04103"/>
    <w:rsid w:val="00C05B73"/>
    <w:rsid w:val="00C06FF4"/>
    <w:rsid w:val="00C11629"/>
    <w:rsid w:val="00C14949"/>
    <w:rsid w:val="00C16BAF"/>
    <w:rsid w:val="00C16D54"/>
    <w:rsid w:val="00C1743F"/>
    <w:rsid w:val="00C218FF"/>
    <w:rsid w:val="00C22C26"/>
    <w:rsid w:val="00C231A5"/>
    <w:rsid w:val="00C264E8"/>
    <w:rsid w:val="00C274AB"/>
    <w:rsid w:val="00C278B8"/>
    <w:rsid w:val="00C33B54"/>
    <w:rsid w:val="00C375F2"/>
    <w:rsid w:val="00C42176"/>
    <w:rsid w:val="00C44544"/>
    <w:rsid w:val="00C4656D"/>
    <w:rsid w:val="00C50BBF"/>
    <w:rsid w:val="00C56595"/>
    <w:rsid w:val="00C64E58"/>
    <w:rsid w:val="00C65F0A"/>
    <w:rsid w:val="00C6633F"/>
    <w:rsid w:val="00C71C83"/>
    <w:rsid w:val="00C7269E"/>
    <w:rsid w:val="00C76428"/>
    <w:rsid w:val="00C770D3"/>
    <w:rsid w:val="00C8369D"/>
    <w:rsid w:val="00C83EF2"/>
    <w:rsid w:val="00C84412"/>
    <w:rsid w:val="00C851CF"/>
    <w:rsid w:val="00C86428"/>
    <w:rsid w:val="00C92A90"/>
    <w:rsid w:val="00CA398F"/>
    <w:rsid w:val="00CA3AF7"/>
    <w:rsid w:val="00CA3E97"/>
    <w:rsid w:val="00CA45DC"/>
    <w:rsid w:val="00CA4F83"/>
    <w:rsid w:val="00CA6787"/>
    <w:rsid w:val="00CA7B04"/>
    <w:rsid w:val="00CB3FEF"/>
    <w:rsid w:val="00CB4E2A"/>
    <w:rsid w:val="00CC085A"/>
    <w:rsid w:val="00CC31D3"/>
    <w:rsid w:val="00CC58BB"/>
    <w:rsid w:val="00CC6619"/>
    <w:rsid w:val="00CD4F86"/>
    <w:rsid w:val="00CD6649"/>
    <w:rsid w:val="00CD6F92"/>
    <w:rsid w:val="00CD75CA"/>
    <w:rsid w:val="00CE01F1"/>
    <w:rsid w:val="00CE0B37"/>
    <w:rsid w:val="00CE32A0"/>
    <w:rsid w:val="00CE6B2B"/>
    <w:rsid w:val="00CE7889"/>
    <w:rsid w:val="00CF0BF1"/>
    <w:rsid w:val="00CF3296"/>
    <w:rsid w:val="00CF3926"/>
    <w:rsid w:val="00CF4FE7"/>
    <w:rsid w:val="00CF57B0"/>
    <w:rsid w:val="00CF7D16"/>
    <w:rsid w:val="00D0210C"/>
    <w:rsid w:val="00D0300C"/>
    <w:rsid w:val="00D04FFE"/>
    <w:rsid w:val="00D11BFE"/>
    <w:rsid w:val="00D12BDA"/>
    <w:rsid w:val="00D1384C"/>
    <w:rsid w:val="00D14533"/>
    <w:rsid w:val="00D163A5"/>
    <w:rsid w:val="00D228DB"/>
    <w:rsid w:val="00D31227"/>
    <w:rsid w:val="00D32B38"/>
    <w:rsid w:val="00D333B4"/>
    <w:rsid w:val="00D366AA"/>
    <w:rsid w:val="00D3795C"/>
    <w:rsid w:val="00D43B46"/>
    <w:rsid w:val="00D44A74"/>
    <w:rsid w:val="00D45429"/>
    <w:rsid w:val="00D4649D"/>
    <w:rsid w:val="00D478C2"/>
    <w:rsid w:val="00D5105C"/>
    <w:rsid w:val="00D52E53"/>
    <w:rsid w:val="00D542B8"/>
    <w:rsid w:val="00D57E66"/>
    <w:rsid w:val="00D604FF"/>
    <w:rsid w:val="00D61381"/>
    <w:rsid w:val="00D6199E"/>
    <w:rsid w:val="00D6639A"/>
    <w:rsid w:val="00D6761A"/>
    <w:rsid w:val="00D6781A"/>
    <w:rsid w:val="00D70420"/>
    <w:rsid w:val="00D718E5"/>
    <w:rsid w:val="00D72BD3"/>
    <w:rsid w:val="00D74775"/>
    <w:rsid w:val="00D75AE6"/>
    <w:rsid w:val="00D77E38"/>
    <w:rsid w:val="00D77ED6"/>
    <w:rsid w:val="00D872C8"/>
    <w:rsid w:val="00D8756E"/>
    <w:rsid w:val="00D901D0"/>
    <w:rsid w:val="00D907C2"/>
    <w:rsid w:val="00D91245"/>
    <w:rsid w:val="00D925F4"/>
    <w:rsid w:val="00D93756"/>
    <w:rsid w:val="00DA2CEA"/>
    <w:rsid w:val="00DA591C"/>
    <w:rsid w:val="00DB0BE6"/>
    <w:rsid w:val="00DB236D"/>
    <w:rsid w:val="00DB2995"/>
    <w:rsid w:val="00DB2B63"/>
    <w:rsid w:val="00DB49BA"/>
    <w:rsid w:val="00DB6883"/>
    <w:rsid w:val="00DC4E91"/>
    <w:rsid w:val="00DC52C3"/>
    <w:rsid w:val="00DC538C"/>
    <w:rsid w:val="00DC7C92"/>
    <w:rsid w:val="00DD20DC"/>
    <w:rsid w:val="00DD4D81"/>
    <w:rsid w:val="00DE2A02"/>
    <w:rsid w:val="00DE2D6F"/>
    <w:rsid w:val="00DE70EF"/>
    <w:rsid w:val="00DE72A5"/>
    <w:rsid w:val="00DE7F75"/>
    <w:rsid w:val="00DF7C2E"/>
    <w:rsid w:val="00E003ED"/>
    <w:rsid w:val="00E014A8"/>
    <w:rsid w:val="00E01A50"/>
    <w:rsid w:val="00E03B61"/>
    <w:rsid w:val="00E15B44"/>
    <w:rsid w:val="00E21ABF"/>
    <w:rsid w:val="00E2308D"/>
    <w:rsid w:val="00E3083A"/>
    <w:rsid w:val="00E34DC1"/>
    <w:rsid w:val="00E35564"/>
    <w:rsid w:val="00E363A9"/>
    <w:rsid w:val="00E36FF8"/>
    <w:rsid w:val="00E40B02"/>
    <w:rsid w:val="00E422E4"/>
    <w:rsid w:val="00E42E62"/>
    <w:rsid w:val="00E43333"/>
    <w:rsid w:val="00E43B0E"/>
    <w:rsid w:val="00E51309"/>
    <w:rsid w:val="00E53B70"/>
    <w:rsid w:val="00E543F6"/>
    <w:rsid w:val="00E569FA"/>
    <w:rsid w:val="00E61038"/>
    <w:rsid w:val="00E65BCD"/>
    <w:rsid w:val="00E67138"/>
    <w:rsid w:val="00E67EDB"/>
    <w:rsid w:val="00E70320"/>
    <w:rsid w:val="00E73696"/>
    <w:rsid w:val="00E755D2"/>
    <w:rsid w:val="00E801D2"/>
    <w:rsid w:val="00E8201F"/>
    <w:rsid w:val="00E82BB5"/>
    <w:rsid w:val="00E835A1"/>
    <w:rsid w:val="00E90686"/>
    <w:rsid w:val="00E91E2A"/>
    <w:rsid w:val="00E967B6"/>
    <w:rsid w:val="00E97344"/>
    <w:rsid w:val="00EA1CAB"/>
    <w:rsid w:val="00EA6476"/>
    <w:rsid w:val="00EB15B6"/>
    <w:rsid w:val="00EB18F2"/>
    <w:rsid w:val="00EB3323"/>
    <w:rsid w:val="00EB5D57"/>
    <w:rsid w:val="00EB7788"/>
    <w:rsid w:val="00EC0F13"/>
    <w:rsid w:val="00EC3996"/>
    <w:rsid w:val="00EC467F"/>
    <w:rsid w:val="00EC5ECB"/>
    <w:rsid w:val="00EC64C4"/>
    <w:rsid w:val="00ED1612"/>
    <w:rsid w:val="00ED2FE0"/>
    <w:rsid w:val="00ED333C"/>
    <w:rsid w:val="00ED3D1F"/>
    <w:rsid w:val="00ED4252"/>
    <w:rsid w:val="00ED50A2"/>
    <w:rsid w:val="00ED6B34"/>
    <w:rsid w:val="00ED733C"/>
    <w:rsid w:val="00EE5C5F"/>
    <w:rsid w:val="00EE5FFA"/>
    <w:rsid w:val="00EF03D5"/>
    <w:rsid w:val="00EF1671"/>
    <w:rsid w:val="00EF2158"/>
    <w:rsid w:val="00EF51B8"/>
    <w:rsid w:val="00EF660A"/>
    <w:rsid w:val="00EF6DA9"/>
    <w:rsid w:val="00EF6E18"/>
    <w:rsid w:val="00F02BDD"/>
    <w:rsid w:val="00F033E1"/>
    <w:rsid w:val="00F05247"/>
    <w:rsid w:val="00F12A24"/>
    <w:rsid w:val="00F12E0F"/>
    <w:rsid w:val="00F14D99"/>
    <w:rsid w:val="00F21811"/>
    <w:rsid w:val="00F237D6"/>
    <w:rsid w:val="00F24AC3"/>
    <w:rsid w:val="00F32922"/>
    <w:rsid w:val="00F33431"/>
    <w:rsid w:val="00F34EC4"/>
    <w:rsid w:val="00F3657D"/>
    <w:rsid w:val="00F42089"/>
    <w:rsid w:val="00F5344B"/>
    <w:rsid w:val="00F56F18"/>
    <w:rsid w:val="00F60723"/>
    <w:rsid w:val="00F609D1"/>
    <w:rsid w:val="00F63E63"/>
    <w:rsid w:val="00F64893"/>
    <w:rsid w:val="00F64C6B"/>
    <w:rsid w:val="00F6526E"/>
    <w:rsid w:val="00F6791F"/>
    <w:rsid w:val="00F73B2F"/>
    <w:rsid w:val="00F75954"/>
    <w:rsid w:val="00F77E3F"/>
    <w:rsid w:val="00F80ED3"/>
    <w:rsid w:val="00F82340"/>
    <w:rsid w:val="00F833E4"/>
    <w:rsid w:val="00F84565"/>
    <w:rsid w:val="00F8457A"/>
    <w:rsid w:val="00F85DCD"/>
    <w:rsid w:val="00F90694"/>
    <w:rsid w:val="00F92C81"/>
    <w:rsid w:val="00F9716A"/>
    <w:rsid w:val="00F97D34"/>
    <w:rsid w:val="00FA01B8"/>
    <w:rsid w:val="00FA2392"/>
    <w:rsid w:val="00FA24E7"/>
    <w:rsid w:val="00FA3547"/>
    <w:rsid w:val="00FA3CA0"/>
    <w:rsid w:val="00FA3DA2"/>
    <w:rsid w:val="00FB093D"/>
    <w:rsid w:val="00FB11D1"/>
    <w:rsid w:val="00FB2513"/>
    <w:rsid w:val="00FB5A19"/>
    <w:rsid w:val="00FB7122"/>
    <w:rsid w:val="00FC1461"/>
    <w:rsid w:val="00FC1E69"/>
    <w:rsid w:val="00FC21B7"/>
    <w:rsid w:val="00FC40F6"/>
    <w:rsid w:val="00FC5917"/>
    <w:rsid w:val="00FC74CB"/>
    <w:rsid w:val="00FC7675"/>
    <w:rsid w:val="00FD1173"/>
    <w:rsid w:val="00FD1D47"/>
    <w:rsid w:val="00FD2296"/>
    <w:rsid w:val="00FD41CA"/>
    <w:rsid w:val="00FD70F1"/>
    <w:rsid w:val="00FD7B46"/>
    <w:rsid w:val="00FD7CC6"/>
    <w:rsid w:val="00FE0F3D"/>
    <w:rsid w:val="00FE15A3"/>
    <w:rsid w:val="00FE20E8"/>
    <w:rsid w:val="00FE21C6"/>
    <w:rsid w:val="00FE5FB7"/>
    <w:rsid w:val="00FE7077"/>
    <w:rsid w:val="00FF091C"/>
    <w:rsid w:val="00FF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CB"/>
    <w:rPr>
      <w:lang w:val="en-GB" w:eastAsia="en-US"/>
    </w:rPr>
  </w:style>
  <w:style w:type="paragraph" w:styleId="Heading1">
    <w:name w:val="heading 1"/>
    <w:basedOn w:val="Normal"/>
    <w:next w:val="Normal"/>
    <w:qFormat/>
    <w:rsid w:val="00986F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86F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86FCB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00514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86F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86FCB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F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6F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86F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86FCB"/>
  </w:style>
  <w:style w:type="paragraph" w:customStyle="1" w:styleId="B1">
    <w:name w:val="B1"/>
    <w:basedOn w:val="Normal"/>
    <w:link w:val="B1Char"/>
    <w:rsid w:val="00986F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86F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86F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86FCB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86FC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customStyle="1" w:styleId="Reference">
    <w:name w:val="Reference"/>
    <w:basedOn w:val="Normal"/>
    <w:rsid w:val="00954165"/>
    <w:pPr>
      <w:numPr>
        <w:numId w:val="4"/>
      </w:numPr>
      <w:overflowPunct w:val="0"/>
      <w:autoSpaceDE w:val="0"/>
      <w:autoSpaceDN w:val="0"/>
      <w:adjustRightInd w:val="0"/>
      <w:spacing w:after="180"/>
      <w:ind w:right="-99"/>
      <w:textAlignment w:val="baseline"/>
    </w:pPr>
    <w:rPr>
      <w:rFonts w:eastAsia="MS Mincho"/>
      <w:sz w:val="22"/>
    </w:rPr>
  </w:style>
  <w:style w:type="paragraph" w:customStyle="1" w:styleId="PL">
    <w:name w:val="PL"/>
    <w:link w:val="PLChar"/>
    <w:rsid w:val="009541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54165"/>
    <w:rPr>
      <w:rFonts w:ascii="Courier New" w:eastAsia="MS Mincho" w:hAnsi="Courier New"/>
      <w:noProof/>
      <w:sz w:val="16"/>
      <w:lang w:val="en-GB" w:eastAsia="en-US" w:bidi="ar-SA"/>
    </w:rPr>
  </w:style>
  <w:style w:type="paragraph" w:styleId="DocumentMap">
    <w:name w:val="Document Map"/>
    <w:basedOn w:val="Normal"/>
    <w:link w:val="DocumentMapChar"/>
    <w:rsid w:val="009541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54165"/>
    <w:rPr>
      <w:rFonts w:ascii="SimSun" w:eastAsia="SimSun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97ED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997ED5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table" w:styleId="TableGrid">
    <w:name w:val="Table Grid"/>
    <w:basedOn w:val="TableNormal"/>
    <w:rsid w:val="00607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534C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semiHidden/>
    <w:rsid w:val="00200514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19D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619D1"/>
    <w:rPr>
      <w:i/>
      <w:iCs/>
      <w:color w:val="404040"/>
      <w:lang w:val="en-GB"/>
    </w:rPr>
  </w:style>
  <w:style w:type="paragraph" w:styleId="BalloonText">
    <w:name w:val="Balloon Text"/>
    <w:basedOn w:val="Normal"/>
    <w:link w:val="BalloonTextChar"/>
    <w:rsid w:val="00EB18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18F2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Zchn"/>
    <w:rsid w:val="00176A83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rsid w:val="00176A83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176A8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76A83"/>
    <w:rPr>
      <w:rFonts w:ascii="Arial" w:eastAsia="SimSun" w:hAnsi="Arial"/>
      <w:b/>
      <w:lang w:eastAsia="en-US"/>
    </w:rPr>
  </w:style>
  <w:style w:type="paragraph" w:customStyle="1" w:styleId="NO">
    <w:name w:val="NO"/>
    <w:basedOn w:val="Normal"/>
    <w:rsid w:val="00F8234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366AA"/>
    <w:pPr>
      <w:ind w:firstLineChars="200" w:firstLine="420"/>
    </w:pPr>
  </w:style>
  <w:style w:type="paragraph" w:customStyle="1" w:styleId="TAC">
    <w:name w:val="TAC"/>
    <w:basedOn w:val="TAL"/>
    <w:rsid w:val="00113D23"/>
    <w:pPr>
      <w:jc w:val="center"/>
    </w:pPr>
    <w:rPr>
      <w:rFonts w:eastAsiaTheme="minorEastAsia"/>
    </w:rPr>
  </w:style>
  <w:style w:type="paragraph" w:customStyle="1" w:styleId="LD">
    <w:name w:val="LD"/>
    <w:rsid w:val="00113D23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customStyle="1" w:styleId="TAN">
    <w:name w:val="TAN"/>
    <w:basedOn w:val="TAL"/>
    <w:rsid w:val="00113D23"/>
    <w:pPr>
      <w:ind w:left="851" w:hanging="851"/>
    </w:pPr>
    <w:rPr>
      <w:rFonts w:eastAsiaTheme="minorEastAsia"/>
    </w:rPr>
  </w:style>
  <w:style w:type="paragraph" w:customStyle="1" w:styleId="TF">
    <w:name w:val="TF"/>
    <w:basedOn w:val="Normal"/>
    <w:rsid w:val="00113D2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ALZchn">
    <w:name w:val="TAL Zchn"/>
    <w:link w:val="TAL"/>
    <w:rsid w:val="00113D2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CB"/>
    <w:rPr>
      <w:lang w:val="en-GB" w:eastAsia="en-US"/>
    </w:rPr>
  </w:style>
  <w:style w:type="paragraph" w:styleId="Heading1">
    <w:name w:val="heading 1"/>
    <w:basedOn w:val="Normal"/>
    <w:next w:val="Normal"/>
    <w:qFormat/>
    <w:rsid w:val="00986F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86F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86FCB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00514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86F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86FCB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F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6F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86F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86FCB"/>
  </w:style>
  <w:style w:type="paragraph" w:customStyle="1" w:styleId="B1">
    <w:name w:val="B1"/>
    <w:basedOn w:val="Normal"/>
    <w:link w:val="B1Char"/>
    <w:rsid w:val="00986F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86F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86F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86FCB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86FC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customStyle="1" w:styleId="Reference">
    <w:name w:val="Reference"/>
    <w:basedOn w:val="Normal"/>
    <w:rsid w:val="00954165"/>
    <w:pPr>
      <w:numPr>
        <w:numId w:val="4"/>
      </w:numPr>
      <w:overflowPunct w:val="0"/>
      <w:autoSpaceDE w:val="0"/>
      <w:autoSpaceDN w:val="0"/>
      <w:adjustRightInd w:val="0"/>
      <w:spacing w:after="180"/>
      <w:ind w:right="-99"/>
      <w:textAlignment w:val="baseline"/>
    </w:pPr>
    <w:rPr>
      <w:rFonts w:eastAsia="MS Mincho"/>
      <w:sz w:val="22"/>
    </w:rPr>
  </w:style>
  <w:style w:type="paragraph" w:customStyle="1" w:styleId="PL">
    <w:name w:val="PL"/>
    <w:link w:val="PLChar"/>
    <w:rsid w:val="009541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54165"/>
    <w:rPr>
      <w:rFonts w:ascii="Courier New" w:eastAsia="MS Mincho" w:hAnsi="Courier New"/>
      <w:noProof/>
      <w:sz w:val="16"/>
      <w:lang w:val="en-GB" w:eastAsia="en-US" w:bidi="ar-SA"/>
    </w:rPr>
  </w:style>
  <w:style w:type="paragraph" w:styleId="DocumentMap">
    <w:name w:val="Document Map"/>
    <w:basedOn w:val="Normal"/>
    <w:link w:val="DocumentMapChar"/>
    <w:rsid w:val="009541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54165"/>
    <w:rPr>
      <w:rFonts w:ascii="SimSun" w:eastAsia="SimSun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97ED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997ED5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table" w:styleId="TableGrid">
    <w:name w:val="Table Grid"/>
    <w:basedOn w:val="TableNormal"/>
    <w:rsid w:val="00607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534C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semiHidden/>
    <w:rsid w:val="00200514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19D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619D1"/>
    <w:rPr>
      <w:i/>
      <w:iCs/>
      <w:color w:val="404040"/>
      <w:lang w:val="en-GB"/>
    </w:rPr>
  </w:style>
  <w:style w:type="paragraph" w:styleId="BalloonText">
    <w:name w:val="Balloon Text"/>
    <w:basedOn w:val="Normal"/>
    <w:link w:val="BalloonTextChar"/>
    <w:rsid w:val="00EB18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18F2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Zchn"/>
    <w:rsid w:val="00176A83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rsid w:val="00176A83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176A8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76A83"/>
    <w:rPr>
      <w:rFonts w:ascii="Arial" w:eastAsia="SimSun" w:hAnsi="Arial"/>
      <w:b/>
      <w:lang w:eastAsia="en-US"/>
    </w:rPr>
  </w:style>
  <w:style w:type="paragraph" w:customStyle="1" w:styleId="NO">
    <w:name w:val="NO"/>
    <w:basedOn w:val="Normal"/>
    <w:rsid w:val="00F8234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366AA"/>
    <w:pPr>
      <w:ind w:firstLineChars="200" w:firstLine="420"/>
    </w:pPr>
  </w:style>
  <w:style w:type="paragraph" w:customStyle="1" w:styleId="TAC">
    <w:name w:val="TAC"/>
    <w:basedOn w:val="TAL"/>
    <w:rsid w:val="00113D23"/>
    <w:pPr>
      <w:jc w:val="center"/>
    </w:pPr>
    <w:rPr>
      <w:rFonts w:eastAsiaTheme="minorEastAsia"/>
    </w:rPr>
  </w:style>
  <w:style w:type="paragraph" w:customStyle="1" w:styleId="LD">
    <w:name w:val="LD"/>
    <w:rsid w:val="00113D23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customStyle="1" w:styleId="TAN">
    <w:name w:val="TAN"/>
    <w:basedOn w:val="TAL"/>
    <w:rsid w:val="00113D23"/>
    <w:pPr>
      <w:ind w:left="851" w:hanging="851"/>
    </w:pPr>
    <w:rPr>
      <w:rFonts w:eastAsiaTheme="minorEastAsia"/>
    </w:rPr>
  </w:style>
  <w:style w:type="paragraph" w:customStyle="1" w:styleId="TF">
    <w:name w:val="TF"/>
    <w:basedOn w:val="Normal"/>
    <w:rsid w:val="00113D2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ALZchn">
    <w:name w:val="TAL Zchn"/>
    <w:link w:val="TAL"/>
    <w:rsid w:val="00113D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09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2712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5218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5008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2362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5222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3291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6199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1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8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CDP 23</cp:lastModifiedBy>
  <cp:revision>2</cp:revision>
  <cp:lastPrinted>2001-04-23T09:30:00Z</cp:lastPrinted>
  <dcterms:created xsi:type="dcterms:W3CDTF">2016-01-11T22:56:00Z</dcterms:created>
  <dcterms:modified xsi:type="dcterms:W3CDTF">2016-01-11T22:56:00Z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(3)tWPqc7FrHDzMRDPDb9Swgo2zh8eto0plqmCXv1dQ2Jtknm8wMzGtTcoJBlaikxx0l+MdCljU_x000d_
YJkIR8LFk1k/Kk2KIGvtOtaorhjODZROWC7XV76rjOByFR7YDbUmnbUVBFr5gxLG7H9vlZ69_x000d_
xkX6CjYJMWfVOGemqR6ZsIQYyl7Fp7LDZqa00tBhtOO210DzKA8ORF2IZYhY+6IzQ2WHnm/9_x000d_
LbI8UFC+Yvy9QSvKHB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DllB6wQF5TeL3+iPGZTcYZbDCwrVD0u2dY7gwaE5Ln5hEwFRQ8UL9w_x000d_
pzMk5UzhmUTeL08i3ef4RW8inif2qVJ9/ltNOKtEM3psz5+uPNXCVy320XbU92pupqanGjzv_x000d_
CHhaGo+CxHXxTtdkNeApUkIv4n1wY5HpthooTbU3mmIU11S4iMfrxDVxMSpCQ3NwT9IZeQb0_x000d_
ac2dZdHD285+Lm5ji1MjcX6gQDRI/gHegn4l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gMQ7ehulTuwhHQARqJ2EohhHIR2sK7w4geT3_x000d_
YQuD+gxCTw287TqR3J2jiitEausSmqK/WD5CDdnT1v6fTHo8j1SKTCKijBUwE5vj7Jgu/z79_x000d_
/T30TkZGX+PhbcG+A4yd2Db97fHuCg0ZvYun1JD/vPGFNO1U7kWXJBw8Y0bxx7/FFeCciJW5_x000d_
82aJ0fMpV/rr6WH1Rq5ZqeT0pIGHsDnsECw=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1438584598</vt:lpwstr>
  </property>
</Properties>
</file>